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8C472" w14:textId="577A33E8" w:rsidR="00542C8C" w:rsidRPr="00221185" w:rsidRDefault="00542C8C" w:rsidP="00B352FF">
      <w:pPr>
        <w:spacing w:line="240" w:lineRule="auto"/>
        <w:jc w:val="right"/>
        <w:rPr>
          <w:rFonts w:ascii="David" w:hAnsi="David" w:cs="David"/>
          <w:b/>
          <w:sz w:val="24"/>
          <w:szCs w:val="24"/>
          <w:rtl/>
        </w:rPr>
      </w:pPr>
      <w:r w:rsidRPr="00221185">
        <w:rPr>
          <w:rFonts w:ascii="David" w:hAnsi="David" w:cs="David"/>
          <w:sz w:val="24"/>
          <w:szCs w:val="24"/>
          <w:rtl/>
        </w:rPr>
        <w:t>‏</w:t>
      </w:r>
      <w:r w:rsidR="0086408E" w:rsidRPr="00221185">
        <w:rPr>
          <w:rFonts w:ascii="David" w:hAnsi="David" w:cs="David"/>
          <w:b/>
          <w:sz w:val="24"/>
          <w:szCs w:val="24"/>
          <w:rtl/>
        </w:rPr>
        <w:fldChar w:fldCharType="begin"/>
      </w:r>
      <w:r w:rsidR="0086408E" w:rsidRPr="00221185">
        <w:rPr>
          <w:rFonts w:ascii="David" w:hAnsi="David" w:cs="David"/>
          <w:b/>
          <w:sz w:val="24"/>
          <w:szCs w:val="24"/>
          <w:rtl/>
        </w:rPr>
        <w:instrText xml:space="preserve"> </w:instrText>
      </w:r>
      <w:r w:rsidR="0086408E" w:rsidRPr="00221185">
        <w:rPr>
          <w:rFonts w:ascii="David" w:hAnsi="David" w:cs="David"/>
          <w:b/>
          <w:sz w:val="24"/>
          <w:szCs w:val="24"/>
        </w:rPr>
        <w:instrText>DATE</w:instrText>
      </w:r>
      <w:r w:rsidR="0086408E" w:rsidRPr="00221185">
        <w:rPr>
          <w:rFonts w:ascii="David" w:hAnsi="David" w:cs="David"/>
          <w:b/>
          <w:sz w:val="24"/>
          <w:szCs w:val="24"/>
          <w:rtl/>
        </w:rPr>
        <w:instrText xml:space="preserve"> \@ "</w:instrText>
      </w:r>
      <w:r w:rsidR="0086408E" w:rsidRPr="00221185">
        <w:rPr>
          <w:rFonts w:ascii="David" w:hAnsi="David" w:cs="David"/>
          <w:b/>
          <w:sz w:val="24"/>
          <w:szCs w:val="24"/>
        </w:rPr>
        <w:instrText>dd MMMM yyyy</w:instrText>
      </w:r>
      <w:r w:rsidR="0086408E" w:rsidRPr="00221185">
        <w:rPr>
          <w:rFonts w:ascii="David" w:hAnsi="David" w:cs="David"/>
          <w:b/>
          <w:sz w:val="24"/>
          <w:szCs w:val="24"/>
          <w:rtl/>
        </w:rPr>
        <w:instrText xml:space="preserve">" </w:instrText>
      </w:r>
      <w:r w:rsidR="0086408E" w:rsidRPr="00221185">
        <w:rPr>
          <w:rFonts w:ascii="David" w:hAnsi="David" w:cs="David"/>
          <w:b/>
          <w:sz w:val="24"/>
          <w:szCs w:val="24"/>
          <w:rtl/>
        </w:rPr>
        <w:fldChar w:fldCharType="separate"/>
      </w:r>
      <w:r w:rsidR="00BF0F83">
        <w:rPr>
          <w:rFonts w:ascii="David" w:hAnsi="David" w:cs="David"/>
          <w:b/>
          <w:noProof/>
          <w:sz w:val="24"/>
          <w:szCs w:val="24"/>
          <w:rtl/>
        </w:rPr>
        <w:t>‏17 יולי 2024</w:t>
      </w:r>
      <w:r w:rsidR="0086408E" w:rsidRPr="00221185">
        <w:rPr>
          <w:rFonts w:ascii="David" w:hAnsi="David" w:cs="David"/>
          <w:b/>
          <w:sz w:val="24"/>
          <w:szCs w:val="24"/>
          <w:rtl/>
        </w:rPr>
        <w:fldChar w:fldCharType="end"/>
      </w:r>
    </w:p>
    <w:p w14:paraId="191518B1" w14:textId="055E1181" w:rsidR="0086408E" w:rsidRPr="00221185" w:rsidRDefault="0086408E" w:rsidP="00B352FF">
      <w:pPr>
        <w:spacing w:line="240" w:lineRule="auto"/>
        <w:jc w:val="right"/>
        <w:rPr>
          <w:rFonts w:ascii="David" w:hAnsi="David" w:cs="David"/>
          <w:sz w:val="24"/>
          <w:szCs w:val="24"/>
          <w:rtl/>
        </w:rPr>
      </w:pPr>
      <w:r w:rsidRPr="00221185">
        <w:rPr>
          <w:rFonts w:ascii="David" w:hAnsi="David" w:cs="David"/>
          <w:b/>
          <w:sz w:val="24"/>
          <w:szCs w:val="24"/>
          <w:rtl/>
        </w:rPr>
        <w:fldChar w:fldCharType="begin"/>
      </w:r>
      <w:r w:rsidRPr="00221185">
        <w:rPr>
          <w:rFonts w:ascii="David" w:hAnsi="David" w:cs="David"/>
          <w:b/>
          <w:sz w:val="24"/>
          <w:szCs w:val="24"/>
          <w:rtl/>
        </w:rPr>
        <w:instrText xml:space="preserve"> </w:instrText>
      </w:r>
      <w:r w:rsidRPr="00221185">
        <w:rPr>
          <w:rFonts w:ascii="David" w:hAnsi="David" w:cs="David"/>
          <w:b/>
          <w:sz w:val="24"/>
          <w:szCs w:val="24"/>
        </w:rPr>
        <w:instrText>DATE</w:instrText>
      </w:r>
      <w:r w:rsidRPr="00221185">
        <w:rPr>
          <w:rFonts w:ascii="David" w:hAnsi="David" w:cs="David"/>
          <w:b/>
          <w:sz w:val="24"/>
          <w:szCs w:val="24"/>
          <w:rtl/>
        </w:rPr>
        <w:instrText xml:space="preserve"> \@ "</w:instrText>
      </w:r>
      <w:r w:rsidRPr="00221185">
        <w:rPr>
          <w:rFonts w:ascii="David" w:hAnsi="David" w:cs="David"/>
          <w:b/>
          <w:sz w:val="24"/>
          <w:szCs w:val="24"/>
        </w:rPr>
        <w:instrText>dd MMMM yyyy" \h</w:instrText>
      </w:r>
      <w:r w:rsidRPr="00221185">
        <w:rPr>
          <w:rFonts w:ascii="David" w:hAnsi="David" w:cs="David"/>
          <w:b/>
          <w:sz w:val="24"/>
          <w:szCs w:val="24"/>
          <w:rtl/>
        </w:rPr>
        <w:instrText xml:space="preserve"> </w:instrText>
      </w:r>
      <w:r w:rsidRPr="00221185">
        <w:rPr>
          <w:rFonts w:ascii="David" w:hAnsi="David" w:cs="David"/>
          <w:b/>
          <w:sz w:val="24"/>
          <w:szCs w:val="24"/>
          <w:rtl/>
        </w:rPr>
        <w:fldChar w:fldCharType="separate"/>
      </w:r>
      <w:r w:rsidR="00BF0F83">
        <w:rPr>
          <w:rFonts w:ascii="David" w:hAnsi="David" w:cs="David"/>
          <w:b/>
          <w:noProof/>
          <w:sz w:val="24"/>
          <w:szCs w:val="24"/>
          <w:rtl/>
        </w:rPr>
        <w:t>‏י"א תמוז תשפ"ד</w:t>
      </w:r>
      <w:r w:rsidRPr="00221185">
        <w:rPr>
          <w:rFonts w:ascii="David" w:hAnsi="David" w:cs="David"/>
          <w:b/>
          <w:sz w:val="24"/>
          <w:szCs w:val="24"/>
          <w:rtl/>
        </w:rPr>
        <w:fldChar w:fldCharType="end"/>
      </w:r>
    </w:p>
    <w:p w14:paraId="5960F885" w14:textId="77777777"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לכבוד</w:t>
      </w:r>
    </w:p>
    <w:p w14:paraId="782AE553" w14:textId="77777777"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ועדת מכרזים</w:t>
      </w:r>
    </w:p>
    <w:p w14:paraId="20AC8748" w14:textId="77777777" w:rsidR="00221185" w:rsidRPr="00221185" w:rsidRDefault="00221185" w:rsidP="00221185">
      <w:pPr>
        <w:spacing w:after="0" w:line="240" w:lineRule="auto"/>
        <w:rPr>
          <w:rFonts w:ascii="David" w:hAnsi="David" w:cs="David"/>
          <w:b/>
          <w:sz w:val="24"/>
          <w:szCs w:val="24"/>
          <w:u w:val="single"/>
          <w:rtl/>
        </w:rPr>
      </w:pPr>
      <w:r w:rsidRPr="00221185">
        <w:rPr>
          <w:rFonts w:ascii="David" w:hAnsi="David" w:cs="David"/>
          <w:b/>
          <w:sz w:val="24"/>
          <w:szCs w:val="24"/>
          <w:u w:val="single"/>
          <w:rtl/>
        </w:rPr>
        <w:t>משרד החדשנות, המדע והטכנולוגיה</w:t>
      </w:r>
    </w:p>
    <w:p w14:paraId="15CE9ED0" w14:textId="77777777" w:rsidR="00221185" w:rsidRPr="00221185" w:rsidRDefault="00221185" w:rsidP="00221185">
      <w:pPr>
        <w:spacing w:after="0" w:line="240" w:lineRule="auto"/>
        <w:rPr>
          <w:rFonts w:ascii="David" w:hAnsi="David" w:cs="David"/>
          <w:b/>
          <w:sz w:val="24"/>
          <w:szCs w:val="24"/>
          <w:rtl/>
        </w:rPr>
      </w:pPr>
    </w:p>
    <w:p w14:paraId="32AF5A3E" w14:textId="77777777" w:rsidR="00221185" w:rsidRPr="00221185" w:rsidRDefault="00221185" w:rsidP="00221185">
      <w:pPr>
        <w:spacing w:after="0" w:line="240" w:lineRule="auto"/>
        <w:rPr>
          <w:rFonts w:ascii="David" w:hAnsi="David" w:cs="David"/>
          <w:b/>
          <w:sz w:val="24"/>
          <w:szCs w:val="24"/>
          <w:u w:val="single"/>
          <w:rtl/>
        </w:rPr>
      </w:pPr>
    </w:p>
    <w:p w14:paraId="0C25DDB5" w14:textId="77777777" w:rsidR="00221185" w:rsidRPr="000278BE" w:rsidRDefault="00221185" w:rsidP="000278BE">
      <w:pPr>
        <w:spacing w:after="0" w:line="240" w:lineRule="auto"/>
        <w:jc w:val="center"/>
        <w:rPr>
          <w:rFonts w:ascii="David" w:hAnsi="David" w:cs="David"/>
          <w:bCs/>
          <w:sz w:val="24"/>
          <w:szCs w:val="24"/>
          <w:u w:val="single"/>
          <w:rtl/>
        </w:rPr>
      </w:pPr>
      <w:r w:rsidRPr="00221185">
        <w:rPr>
          <w:rFonts w:ascii="David" w:hAnsi="David" w:cs="David"/>
          <w:bCs/>
          <w:sz w:val="24"/>
          <w:szCs w:val="24"/>
          <w:u w:val="single"/>
          <w:rtl/>
        </w:rPr>
        <w:t xml:space="preserve">התקשרות </w:t>
      </w:r>
      <w:r w:rsidR="00847B94">
        <w:rPr>
          <w:rFonts w:ascii="David" w:hAnsi="David" w:cs="David" w:hint="cs"/>
          <w:bCs/>
          <w:sz w:val="24"/>
          <w:szCs w:val="24"/>
          <w:u w:val="single"/>
          <w:rtl/>
        </w:rPr>
        <w:t>במיזם משותף</w:t>
      </w:r>
      <w:r w:rsidRPr="00221185">
        <w:rPr>
          <w:rFonts w:ascii="David" w:hAnsi="David" w:cs="David"/>
          <w:bCs/>
          <w:sz w:val="24"/>
          <w:szCs w:val="24"/>
          <w:u w:val="single"/>
          <w:rtl/>
        </w:rPr>
        <w:t xml:space="preserve"> עם </w:t>
      </w:r>
      <w:r w:rsidR="00AE65D1">
        <w:rPr>
          <w:rFonts w:ascii="David" w:hAnsi="David" w:cs="David" w:hint="cs"/>
          <w:bCs/>
          <w:sz w:val="24"/>
          <w:szCs w:val="24"/>
          <w:u w:val="single"/>
          <w:rtl/>
        </w:rPr>
        <w:t>"פרויקט רקיע"</w:t>
      </w:r>
    </w:p>
    <w:p w14:paraId="23B732C9" w14:textId="77777777" w:rsidR="000278BE" w:rsidRDefault="000278BE" w:rsidP="000278BE">
      <w:pPr>
        <w:spacing w:after="0" w:line="240" w:lineRule="auto"/>
        <w:jc w:val="center"/>
        <w:rPr>
          <w:rFonts w:ascii="David" w:hAnsi="David" w:cs="David"/>
          <w:bCs/>
          <w:sz w:val="24"/>
          <w:szCs w:val="24"/>
          <w:u w:val="single"/>
          <w:rtl/>
        </w:rPr>
      </w:pPr>
      <w:r>
        <w:rPr>
          <w:rFonts w:ascii="David" w:hAnsi="David" w:cs="David" w:hint="cs"/>
          <w:bCs/>
          <w:sz w:val="24"/>
          <w:szCs w:val="24"/>
          <w:u w:val="single"/>
          <w:rtl/>
        </w:rPr>
        <w:t>עבור הקמת ביתן סוכנות החלל הישראלית בכנס ה-</w:t>
      </w:r>
      <w:r>
        <w:rPr>
          <w:rFonts w:ascii="David" w:hAnsi="David" w:cs="David" w:hint="cs"/>
          <w:bCs/>
          <w:sz w:val="24"/>
          <w:szCs w:val="24"/>
          <w:u w:val="single"/>
        </w:rPr>
        <w:t>IAC</w:t>
      </w:r>
      <w:r>
        <w:rPr>
          <w:rFonts w:ascii="David" w:hAnsi="David" w:cs="David" w:hint="cs"/>
          <w:bCs/>
          <w:sz w:val="24"/>
          <w:szCs w:val="24"/>
          <w:u w:val="single"/>
          <w:rtl/>
        </w:rPr>
        <w:t xml:space="preserve"> </w:t>
      </w:r>
      <w:r w:rsidR="002A3D30">
        <w:rPr>
          <w:rFonts w:ascii="David" w:hAnsi="David" w:cs="David" w:hint="cs"/>
          <w:bCs/>
          <w:sz w:val="24"/>
          <w:szCs w:val="24"/>
          <w:u w:val="single"/>
          <w:rtl/>
        </w:rPr>
        <w:t>במילאנו</w:t>
      </w:r>
      <w:r>
        <w:rPr>
          <w:rFonts w:ascii="David" w:hAnsi="David" w:cs="David" w:hint="cs"/>
          <w:bCs/>
          <w:sz w:val="24"/>
          <w:szCs w:val="24"/>
          <w:u w:val="single"/>
          <w:rtl/>
        </w:rPr>
        <w:t>, א</w:t>
      </w:r>
      <w:r w:rsidR="002A3D30">
        <w:rPr>
          <w:rFonts w:ascii="David" w:hAnsi="David" w:cs="David" w:hint="cs"/>
          <w:bCs/>
          <w:sz w:val="24"/>
          <w:szCs w:val="24"/>
          <w:u w:val="single"/>
          <w:rtl/>
        </w:rPr>
        <w:t>יטליה</w:t>
      </w:r>
      <w:r>
        <w:rPr>
          <w:rFonts w:ascii="David" w:hAnsi="David" w:cs="David" w:hint="cs"/>
          <w:bCs/>
          <w:sz w:val="24"/>
          <w:szCs w:val="24"/>
          <w:u w:val="single"/>
          <w:rtl/>
        </w:rPr>
        <w:t xml:space="preserve"> , 202</w:t>
      </w:r>
      <w:r w:rsidR="002A3D30">
        <w:rPr>
          <w:rFonts w:ascii="David" w:hAnsi="David" w:cs="David" w:hint="cs"/>
          <w:bCs/>
          <w:sz w:val="24"/>
          <w:szCs w:val="24"/>
          <w:u w:val="single"/>
          <w:rtl/>
        </w:rPr>
        <w:t>4</w:t>
      </w:r>
    </w:p>
    <w:p w14:paraId="46240E2E" w14:textId="77777777" w:rsidR="000278BE" w:rsidRPr="000278BE" w:rsidRDefault="000278BE" w:rsidP="000278BE">
      <w:pPr>
        <w:spacing w:after="0" w:line="240" w:lineRule="auto"/>
        <w:jc w:val="center"/>
        <w:rPr>
          <w:rFonts w:ascii="David" w:hAnsi="David" w:cs="David"/>
          <w:bCs/>
          <w:sz w:val="24"/>
          <w:szCs w:val="24"/>
          <w:u w:val="single"/>
          <w:rtl/>
        </w:rPr>
      </w:pPr>
    </w:p>
    <w:p w14:paraId="7040C749" w14:textId="77777777" w:rsidR="000278BE" w:rsidRPr="006A09CE" w:rsidRDefault="000278BE" w:rsidP="000278BE">
      <w:pPr>
        <w:spacing w:before="100" w:beforeAutospacing="1" w:after="100" w:afterAutospacing="1"/>
        <w:jc w:val="both"/>
        <w:rPr>
          <w:rFonts w:ascii="David" w:eastAsia="Times New Roman" w:hAnsi="David" w:cs="David"/>
          <w:b/>
          <w:bCs/>
          <w:color w:val="5B9BD5" w:themeColor="accent1"/>
          <w:sz w:val="24"/>
          <w:szCs w:val="24"/>
          <w:rtl/>
        </w:rPr>
      </w:pPr>
      <w:r w:rsidRPr="006A09CE">
        <w:rPr>
          <w:rFonts w:ascii="David" w:eastAsia="Times New Roman" w:hAnsi="David" w:cs="David" w:hint="cs"/>
          <w:b/>
          <w:bCs/>
          <w:color w:val="5B9BD5" w:themeColor="accent1"/>
          <w:sz w:val="24"/>
          <w:szCs w:val="24"/>
          <w:rtl/>
        </w:rPr>
        <w:t>מהות הפנייה</w:t>
      </w:r>
    </w:p>
    <w:p w14:paraId="1DEE6006" w14:textId="5F686404" w:rsidR="0054189C" w:rsidRDefault="00F40EE7" w:rsidP="0054189C">
      <w:pPr>
        <w:spacing w:after="120"/>
        <w:ind w:right="-142"/>
        <w:jc w:val="both"/>
        <w:rPr>
          <w:rFonts w:ascii="David" w:hAnsi="David" w:cs="David"/>
          <w:b/>
          <w:sz w:val="24"/>
          <w:szCs w:val="24"/>
          <w:rtl/>
        </w:rPr>
      </w:pPr>
      <w:r>
        <w:rPr>
          <w:rFonts w:ascii="David" w:eastAsia="Times New Roman" w:hAnsi="David" w:cs="David" w:hint="cs"/>
          <w:sz w:val="24"/>
          <w:szCs w:val="24"/>
          <w:rtl/>
        </w:rPr>
        <w:t xml:space="preserve">בקשה להתקשר במיזם משותף עם </w:t>
      </w:r>
      <w:r w:rsidR="002A3D30">
        <w:rPr>
          <w:rFonts w:ascii="David" w:eastAsia="Times New Roman" w:hAnsi="David" w:cs="David" w:hint="cs"/>
          <w:sz w:val="24"/>
          <w:szCs w:val="24"/>
          <w:rtl/>
        </w:rPr>
        <w:t>"פרויקט רקיע"</w:t>
      </w:r>
      <w:r w:rsidR="00CE6BDF">
        <w:rPr>
          <w:rFonts w:ascii="David" w:eastAsia="Times New Roman" w:hAnsi="David" w:cs="David" w:hint="cs"/>
          <w:sz w:val="24"/>
          <w:szCs w:val="24"/>
          <w:rtl/>
        </w:rPr>
        <w:t xml:space="preserve"> ומכון הייצוא</w:t>
      </w:r>
      <w:r w:rsidR="00935044">
        <w:rPr>
          <w:rFonts w:ascii="David" w:eastAsia="Times New Roman" w:hAnsi="David" w:cs="David" w:hint="cs"/>
          <w:sz w:val="24"/>
          <w:szCs w:val="24"/>
          <w:rtl/>
        </w:rPr>
        <w:t xml:space="preserve">, במיזם </w:t>
      </w:r>
      <w:r w:rsidR="00935044" w:rsidRPr="00935044">
        <w:rPr>
          <w:rFonts w:ascii="David" w:hAnsi="David" w:cs="David" w:hint="cs"/>
          <w:b/>
          <w:sz w:val="24"/>
          <w:szCs w:val="24"/>
          <w:rtl/>
        </w:rPr>
        <w:t>משותף</w:t>
      </w:r>
      <w:r w:rsidR="00935044" w:rsidRPr="00935044">
        <w:rPr>
          <w:rFonts w:ascii="David" w:hAnsi="David" w:cs="David"/>
          <w:b/>
          <w:sz w:val="24"/>
          <w:szCs w:val="24"/>
          <w:rtl/>
        </w:rPr>
        <w:t xml:space="preserve"> עבור</w:t>
      </w:r>
      <w:r w:rsidR="00935044">
        <w:rPr>
          <w:rFonts w:ascii="David" w:hAnsi="David" w:cs="David" w:hint="cs"/>
          <w:b/>
          <w:sz w:val="24"/>
          <w:szCs w:val="24"/>
          <w:rtl/>
        </w:rPr>
        <w:t xml:space="preserve"> הקמת ביתן ישראלי בכנס ה-</w:t>
      </w:r>
      <w:r w:rsidR="00935044">
        <w:rPr>
          <w:rFonts w:ascii="David" w:hAnsi="David" w:cs="David" w:hint="cs"/>
          <w:b/>
          <w:sz w:val="24"/>
          <w:szCs w:val="24"/>
        </w:rPr>
        <w:t>IAC</w:t>
      </w:r>
      <w:r w:rsidR="00935044">
        <w:rPr>
          <w:rFonts w:ascii="David" w:hAnsi="David" w:cs="David" w:hint="cs"/>
          <w:b/>
          <w:sz w:val="24"/>
          <w:szCs w:val="24"/>
          <w:rtl/>
        </w:rPr>
        <w:t xml:space="preserve"> </w:t>
      </w:r>
      <w:r w:rsidR="00935044">
        <w:rPr>
          <w:rFonts w:ascii="David" w:hAnsi="David" w:cs="David"/>
          <w:b/>
          <w:sz w:val="24"/>
          <w:szCs w:val="24"/>
        </w:rPr>
        <w:t>(International Astronautic</w:t>
      </w:r>
      <w:r w:rsidR="004A43DB">
        <w:rPr>
          <w:rFonts w:ascii="David" w:hAnsi="David" w:cs="David"/>
          <w:b/>
          <w:sz w:val="24"/>
          <w:szCs w:val="24"/>
        </w:rPr>
        <w:t>al</w:t>
      </w:r>
      <w:r w:rsidR="00935044">
        <w:rPr>
          <w:rFonts w:ascii="David" w:hAnsi="David" w:cs="David"/>
          <w:b/>
          <w:sz w:val="24"/>
          <w:szCs w:val="24"/>
        </w:rPr>
        <w:t xml:space="preserve"> Congress) </w:t>
      </w:r>
      <w:r w:rsidR="00935044">
        <w:rPr>
          <w:rFonts w:ascii="David" w:hAnsi="David" w:cs="David" w:hint="cs"/>
          <w:b/>
          <w:sz w:val="24"/>
          <w:szCs w:val="24"/>
          <w:rtl/>
        </w:rPr>
        <w:t xml:space="preserve"> של ארגון ה-</w:t>
      </w:r>
      <w:r w:rsidR="00935044">
        <w:rPr>
          <w:rFonts w:ascii="David" w:hAnsi="David" w:cs="David" w:hint="cs"/>
          <w:b/>
          <w:sz w:val="24"/>
          <w:szCs w:val="24"/>
        </w:rPr>
        <w:t>IAF</w:t>
      </w:r>
      <w:r w:rsidR="00935044">
        <w:rPr>
          <w:rFonts w:ascii="David" w:hAnsi="David" w:cs="David" w:hint="cs"/>
          <w:b/>
          <w:sz w:val="24"/>
          <w:szCs w:val="24"/>
          <w:rtl/>
        </w:rPr>
        <w:t xml:space="preserve"> (</w:t>
      </w:r>
      <w:r w:rsidR="00935044">
        <w:rPr>
          <w:rFonts w:ascii="David" w:hAnsi="David" w:cs="David" w:hint="cs"/>
          <w:b/>
          <w:sz w:val="24"/>
          <w:szCs w:val="24"/>
        </w:rPr>
        <w:t>I</w:t>
      </w:r>
      <w:r w:rsidR="00935044">
        <w:rPr>
          <w:rFonts w:ascii="David" w:hAnsi="David" w:cs="David"/>
          <w:b/>
          <w:sz w:val="24"/>
          <w:szCs w:val="24"/>
        </w:rPr>
        <w:t>nternational Astronautic</w:t>
      </w:r>
      <w:r w:rsidR="004A43DB">
        <w:rPr>
          <w:rFonts w:ascii="David" w:hAnsi="David" w:cs="David"/>
          <w:b/>
          <w:sz w:val="24"/>
          <w:szCs w:val="24"/>
        </w:rPr>
        <w:t>al</w:t>
      </w:r>
      <w:r w:rsidR="00935044">
        <w:rPr>
          <w:rFonts w:ascii="David" w:hAnsi="David" w:cs="David"/>
          <w:b/>
          <w:sz w:val="24"/>
          <w:szCs w:val="24"/>
        </w:rPr>
        <w:t xml:space="preserve"> Federation</w:t>
      </w:r>
      <w:r w:rsidR="00935044">
        <w:rPr>
          <w:rFonts w:ascii="David" w:hAnsi="David" w:cs="David" w:hint="cs"/>
          <w:b/>
          <w:sz w:val="24"/>
          <w:szCs w:val="24"/>
          <w:rtl/>
        </w:rPr>
        <w:t xml:space="preserve">), שייערך </w:t>
      </w:r>
      <w:r w:rsidR="002A3D30">
        <w:rPr>
          <w:rFonts w:ascii="David" w:hAnsi="David" w:cs="David" w:hint="cs"/>
          <w:b/>
          <w:sz w:val="24"/>
          <w:szCs w:val="24"/>
          <w:rtl/>
        </w:rPr>
        <w:t>במילאנו</w:t>
      </w:r>
      <w:r w:rsidR="00935044">
        <w:rPr>
          <w:rFonts w:ascii="David" w:hAnsi="David" w:cs="David" w:hint="cs"/>
          <w:b/>
          <w:sz w:val="24"/>
          <w:szCs w:val="24"/>
          <w:rtl/>
        </w:rPr>
        <w:t>, א</w:t>
      </w:r>
      <w:r w:rsidR="002A3D30">
        <w:rPr>
          <w:rFonts w:ascii="David" w:hAnsi="David" w:cs="David" w:hint="cs"/>
          <w:b/>
          <w:sz w:val="24"/>
          <w:szCs w:val="24"/>
          <w:rtl/>
        </w:rPr>
        <w:t>יטליה</w:t>
      </w:r>
      <w:r w:rsidR="00935044">
        <w:rPr>
          <w:rFonts w:ascii="David" w:hAnsi="David" w:cs="David" w:hint="cs"/>
          <w:b/>
          <w:sz w:val="24"/>
          <w:szCs w:val="24"/>
          <w:rtl/>
        </w:rPr>
        <w:t xml:space="preserve"> בימ</w:t>
      </w:r>
      <w:r w:rsidR="00935044" w:rsidRPr="00CB6FCA">
        <w:rPr>
          <w:rFonts w:ascii="David" w:hAnsi="David" w:cs="David" w:hint="cs"/>
          <w:b/>
          <w:sz w:val="24"/>
          <w:szCs w:val="24"/>
          <w:rtl/>
        </w:rPr>
        <w:t xml:space="preserve">ים </w:t>
      </w:r>
      <w:r w:rsidR="00CB6FCA">
        <w:rPr>
          <w:rFonts w:ascii="David" w:hAnsi="David" w:cs="David" w:hint="cs"/>
          <w:b/>
          <w:sz w:val="24"/>
          <w:szCs w:val="24"/>
          <w:rtl/>
        </w:rPr>
        <w:t xml:space="preserve">14-18/10/2024 </w:t>
      </w:r>
      <w:r w:rsidR="005719CA">
        <w:rPr>
          <w:rFonts w:ascii="David" w:hAnsi="David" w:cs="David" w:hint="cs"/>
          <w:b/>
          <w:sz w:val="24"/>
          <w:szCs w:val="24"/>
          <w:rtl/>
        </w:rPr>
        <w:t xml:space="preserve">בסך </w:t>
      </w:r>
      <w:r w:rsidR="00332005">
        <w:rPr>
          <w:rFonts w:ascii="David" w:hAnsi="David" w:cs="David" w:hint="cs"/>
          <w:b/>
          <w:sz w:val="24"/>
          <w:szCs w:val="24"/>
          <w:rtl/>
        </w:rPr>
        <w:t>מוערך של כ</w:t>
      </w:r>
      <w:r w:rsidR="009964CE">
        <w:rPr>
          <w:rFonts w:ascii="David" w:hAnsi="David" w:cs="David" w:hint="cs"/>
          <w:b/>
          <w:sz w:val="24"/>
          <w:szCs w:val="24"/>
          <w:rtl/>
        </w:rPr>
        <w:t>-1</w:t>
      </w:r>
      <w:r w:rsidR="00854FCE">
        <w:rPr>
          <w:rFonts w:ascii="David" w:hAnsi="David" w:cs="David" w:hint="cs"/>
          <w:b/>
          <w:sz w:val="24"/>
          <w:szCs w:val="24"/>
          <w:rtl/>
        </w:rPr>
        <w:t>1</w:t>
      </w:r>
      <w:r w:rsidR="009964CE">
        <w:rPr>
          <w:rFonts w:ascii="David" w:hAnsi="David" w:cs="David" w:hint="cs"/>
          <w:b/>
          <w:sz w:val="24"/>
          <w:szCs w:val="24"/>
          <w:rtl/>
        </w:rPr>
        <w:t>0,000 ₪.</w:t>
      </w:r>
      <w:r w:rsidR="0054189C">
        <w:rPr>
          <w:rFonts w:ascii="David" w:hAnsi="David" w:cs="David" w:hint="cs"/>
          <w:b/>
          <w:sz w:val="24"/>
          <w:szCs w:val="24"/>
          <w:rtl/>
        </w:rPr>
        <w:t xml:space="preserve"> </w:t>
      </w:r>
      <w:r w:rsidR="0054189C" w:rsidRPr="002D2461">
        <w:rPr>
          <w:rFonts w:ascii="David" w:hAnsi="David" w:cs="David" w:hint="cs"/>
          <w:bCs/>
          <w:sz w:val="24"/>
          <w:szCs w:val="24"/>
          <w:rtl/>
        </w:rPr>
        <w:t>לאחר תהליך בירור מעמיק מול כלל השותפים הרלוונטיים בתעשיית החלל הישראלית, והארגונים המתמחים בתחום התערוכות הבינלאומיות, נמצא כי "משימת רקיע"</w:t>
      </w:r>
      <w:r w:rsidR="0054189C" w:rsidRPr="002D2461">
        <w:rPr>
          <w:rFonts w:ascii="David" w:hAnsi="David" w:cs="David" w:hint="cs"/>
          <w:bCs/>
          <w:sz w:val="24"/>
          <w:szCs w:val="24"/>
        </w:rPr>
        <w:t xml:space="preserve"> </w:t>
      </w:r>
      <w:r w:rsidR="0054189C" w:rsidRPr="002D2461">
        <w:rPr>
          <w:rFonts w:ascii="David" w:hAnsi="David" w:cs="David" w:hint="cs"/>
          <w:bCs/>
          <w:sz w:val="24"/>
          <w:szCs w:val="24"/>
          <w:rtl/>
        </w:rPr>
        <w:t>היא השותף היחיד המעוניין והמתאים לקיים את הפרויקט במיזם משותף</w:t>
      </w:r>
      <w:r w:rsidR="0054189C">
        <w:rPr>
          <w:rFonts w:ascii="David" w:hAnsi="David" w:cs="David" w:hint="cs"/>
          <w:b/>
          <w:sz w:val="24"/>
          <w:szCs w:val="24"/>
          <w:rtl/>
        </w:rPr>
        <w:t>. למשימת רקיע ידע מקצועי מעמיק בתחום, והיכרות עם תעשיית החלל הישראלית, כמו גם ניסיון ביצירת שיתופי פעולה, השתתפות בכנסים דומים והפקה.</w:t>
      </w:r>
    </w:p>
    <w:p w14:paraId="6D2B5202" w14:textId="77777777" w:rsidR="005719CA" w:rsidRPr="004A43DB" w:rsidRDefault="004A43DB" w:rsidP="004A43DB">
      <w:pPr>
        <w:spacing w:after="120"/>
        <w:ind w:right="-142"/>
        <w:jc w:val="both"/>
        <w:rPr>
          <w:rFonts w:ascii="David" w:eastAsia="Times New Roman" w:hAnsi="David" w:cs="David"/>
          <w:b/>
          <w:bCs/>
          <w:sz w:val="24"/>
          <w:szCs w:val="24"/>
          <w:rtl/>
        </w:rPr>
      </w:pPr>
      <w:r w:rsidRPr="006A09CE">
        <w:rPr>
          <w:rFonts w:ascii="David" w:eastAsia="Times New Roman" w:hAnsi="David" w:cs="David" w:hint="cs"/>
          <w:b/>
          <w:bCs/>
          <w:color w:val="5B9BD5" w:themeColor="accent1"/>
          <w:sz w:val="24"/>
          <w:szCs w:val="24"/>
          <w:rtl/>
        </w:rPr>
        <w:t xml:space="preserve">רקע </w:t>
      </w:r>
    </w:p>
    <w:p w14:paraId="31F5F656" w14:textId="70730582" w:rsidR="00F40EE7" w:rsidRPr="00B82CDB" w:rsidRDefault="00F40EE7" w:rsidP="004A43DB">
      <w:pPr>
        <w:pStyle w:val="a7"/>
        <w:numPr>
          <w:ilvl w:val="0"/>
          <w:numId w:val="38"/>
        </w:numPr>
        <w:spacing w:after="120" w:line="360" w:lineRule="auto"/>
        <w:ind w:left="663" w:right="567" w:hanging="283"/>
        <w:jc w:val="both"/>
        <w:rPr>
          <w:rFonts w:ascii="David" w:eastAsia="Arial" w:hAnsi="David" w:cs="David"/>
          <w:b/>
          <w:color w:val="000000"/>
          <w:szCs w:val="24"/>
          <w:rtl/>
        </w:rPr>
      </w:pPr>
      <w:r w:rsidRPr="00B82CDB">
        <w:rPr>
          <w:rFonts w:ascii="David" w:eastAsia="Arial" w:hAnsi="David" w:cs="David"/>
          <w:b/>
          <w:color w:val="000000"/>
          <w:szCs w:val="24"/>
          <w:rtl/>
        </w:rPr>
        <w:t>סוכנות החלל הישראלית, בין יתר תפקיד</w:t>
      </w:r>
      <w:r w:rsidR="004A43DB">
        <w:rPr>
          <w:rFonts w:ascii="David" w:eastAsia="Arial" w:hAnsi="David" w:cs="David" w:hint="cs"/>
          <w:b/>
          <w:color w:val="000000"/>
          <w:szCs w:val="24"/>
          <w:rtl/>
        </w:rPr>
        <w:t>י</w:t>
      </w:r>
      <w:r w:rsidRPr="00B82CDB">
        <w:rPr>
          <w:rFonts w:ascii="David" w:eastAsia="Arial" w:hAnsi="David" w:cs="David"/>
          <w:b/>
          <w:color w:val="000000"/>
          <w:szCs w:val="24"/>
          <w:rtl/>
        </w:rPr>
        <w:t>ה, פועלת לבי</w:t>
      </w:r>
      <w:r w:rsidR="004A43DB">
        <w:rPr>
          <w:rFonts w:ascii="David" w:eastAsia="Arial" w:hAnsi="David" w:cs="David"/>
          <w:b/>
          <w:color w:val="000000"/>
          <w:szCs w:val="24"/>
          <w:rtl/>
        </w:rPr>
        <w:t>סוס מעמדה ככוח מוביל בזירה הבי</w:t>
      </w:r>
      <w:r w:rsidR="004A43DB">
        <w:rPr>
          <w:rFonts w:ascii="David" w:eastAsia="Arial" w:hAnsi="David" w:cs="David" w:hint="cs"/>
          <w:b/>
          <w:color w:val="000000"/>
          <w:szCs w:val="24"/>
          <w:rtl/>
        </w:rPr>
        <w:t>נ</w:t>
      </w:r>
      <w:r w:rsidRPr="00B82CDB">
        <w:rPr>
          <w:rFonts w:ascii="David" w:eastAsia="Arial" w:hAnsi="David" w:cs="David"/>
          <w:b/>
          <w:color w:val="000000"/>
          <w:szCs w:val="24"/>
          <w:rtl/>
        </w:rPr>
        <w:t xml:space="preserve">לאומית בתחום החלל, לקידום שיתופי פעולה בין לאומיים במגזר הציבורי והפרטי, ולהגברת החשיפה של התעשייה והמחקר הישראלים בפני שחקנים בזירה הגלובלית. </w:t>
      </w:r>
    </w:p>
    <w:p w14:paraId="43F820C7" w14:textId="77777777" w:rsidR="00F40EE7" w:rsidRPr="00B82CDB" w:rsidRDefault="00F40EE7" w:rsidP="00F40EE7">
      <w:pPr>
        <w:pStyle w:val="a7"/>
        <w:numPr>
          <w:ilvl w:val="0"/>
          <w:numId w:val="38"/>
        </w:numPr>
        <w:spacing w:after="120" w:line="360" w:lineRule="auto"/>
        <w:ind w:left="663" w:right="567" w:hanging="283"/>
        <w:jc w:val="both"/>
        <w:rPr>
          <w:rFonts w:ascii="David" w:eastAsia="Arial" w:hAnsi="David" w:cs="David"/>
          <w:b/>
          <w:color w:val="000000"/>
          <w:szCs w:val="24"/>
          <w:rtl/>
        </w:rPr>
      </w:pPr>
      <w:r w:rsidRPr="00B82CDB">
        <w:rPr>
          <w:rFonts w:ascii="David" w:eastAsia="Arial" w:hAnsi="David" w:cs="David"/>
          <w:b/>
          <w:color w:val="000000"/>
          <w:szCs w:val="24"/>
          <w:rtl/>
        </w:rPr>
        <w:t xml:space="preserve">לצורך ביצוע תפקידה זה, </w:t>
      </w:r>
      <w:r w:rsidR="002A3D30">
        <w:rPr>
          <w:rFonts w:ascii="David" w:eastAsia="Arial" w:hAnsi="David" w:cs="David" w:hint="cs"/>
          <w:b/>
          <w:color w:val="000000"/>
          <w:szCs w:val="24"/>
          <w:rtl/>
        </w:rPr>
        <w:t>ה</w:t>
      </w:r>
      <w:r w:rsidRPr="00B82CDB">
        <w:rPr>
          <w:rFonts w:ascii="David" w:eastAsia="Arial" w:hAnsi="David" w:cs="David"/>
          <w:b/>
          <w:color w:val="000000"/>
          <w:szCs w:val="24"/>
          <w:rtl/>
        </w:rPr>
        <w:t xml:space="preserve">סוכנות משתתפת בכנסים מקצועיים, דיונים בוועדות רלוונטיות באו"ם ובמוסדות בינ"ל בתחום החלל, ומקיימת קשרים רציפים עם סוכנויות ומוסדות בתחום החלל במדינות רבות. </w:t>
      </w:r>
    </w:p>
    <w:p w14:paraId="210E3C79" w14:textId="77777777" w:rsidR="00CD4D49" w:rsidRPr="00CD4D49" w:rsidRDefault="00F40EE7" w:rsidP="00CD4D49">
      <w:pPr>
        <w:pStyle w:val="a7"/>
        <w:numPr>
          <w:ilvl w:val="0"/>
          <w:numId w:val="38"/>
        </w:numPr>
        <w:spacing w:after="120" w:line="360" w:lineRule="auto"/>
        <w:ind w:left="663" w:right="567" w:hanging="283"/>
        <w:jc w:val="both"/>
        <w:rPr>
          <w:rFonts w:ascii="David" w:eastAsia="Arial" w:hAnsi="David" w:cs="David"/>
          <w:b/>
          <w:color w:val="000000"/>
          <w:szCs w:val="24"/>
        </w:rPr>
      </w:pPr>
      <w:r w:rsidRPr="00B82CDB">
        <w:rPr>
          <w:rFonts w:ascii="David" w:eastAsia="Arial" w:hAnsi="David" w:cs="David"/>
          <w:b/>
          <w:color w:val="000000"/>
          <w:szCs w:val="24"/>
          <w:rtl/>
        </w:rPr>
        <w:t>כנס ה</w:t>
      </w:r>
      <w:r w:rsidRPr="00B82CDB">
        <w:rPr>
          <w:rFonts w:ascii="David" w:eastAsia="Arial" w:hAnsi="David" w:cs="David"/>
          <w:b/>
          <w:color w:val="000000"/>
          <w:szCs w:val="24"/>
        </w:rPr>
        <w:t>IAC</w:t>
      </w:r>
      <w:r w:rsidRPr="00B82CDB">
        <w:rPr>
          <w:rFonts w:ascii="David" w:eastAsia="Arial" w:hAnsi="David" w:cs="David"/>
          <w:b/>
          <w:color w:val="000000"/>
          <w:szCs w:val="24"/>
          <w:rtl/>
        </w:rPr>
        <w:t xml:space="preserve"> </w:t>
      </w:r>
      <w:r w:rsidRPr="00B82CDB">
        <w:rPr>
          <w:rFonts w:ascii="David" w:eastAsia="Arial" w:hAnsi="David" w:cs="David"/>
          <w:bCs/>
          <w:color w:val="000000"/>
          <w:szCs w:val="24"/>
          <w:rtl/>
        </w:rPr>
        <w:t>(</w:t>
      </w:r>
      <w:r w:rsidR="004A43DB">
        <w:rPr>
          <w:rFonts w:ascii="David" w:eastAsia="Arial" w:hAnsi="David" w:cs="David"/>
          <w:bCs/>
          <w:color w:val="000000"/>
          <w:szCs w:val="24"/>
        </w:rPr>
        <w:t>International Astronautical</w:t>
      </w:r>
      <w:r w:rsidRPr="00B82CDB">
        <w:rPr>
          <w:rFonts w:ascii="David" w:eastAsia="Arial" w:hAnsi="David" w:cs="David"/>
          <w:bCs/>
          <w:color w:val="000000"/>
          <w:szCs w:val="24"/>
        </w:rPr>
        <w:t xml:space="preserve"> Congress</w:t>
      </w:r>
      <w:r w:rsidRPr="00B82CDB">
        <w:rPr>
          <w:rFonts w:ascii="David" w:eastAsia="Arial" w:hAnsi="David" w:cs="David"/>
          <w:bCs/>
          <w:color w:val="000000"/>
          <w:szCs w:val="24"/>
          <w:rtl/>
        </w:rPr>
        <w:t xml:space="preserve">) </w:t>
      </w:r>
      <w:r w:rsidRPr="00B82CDB">
        <w:rPr>
          <w:rFonts w:ascii="David" w:eastAsia="Arial" w:hAnsi="David" w:cs="David"/>
          <w:b/>
          <w:color w:val="000000"/>
          <w:szCs w:val="24"/>
          <w:rtl/>
        </w:rPr>
        <w:t xml:space="preserve">הוא </w:t>
      </w:r>
      <w:r w:rsidR="004A43DB">
        <w:rPr>
          <w:rFonts w:ascii="David" w:eastAsia="Arial" w:hAnsi="David" w:cs="David" w:hint="cs"/>
          <w:b/>
          <w:color w:val="000000"/>
          <w:szCs w:val="24"/>
          <w:rtl/>
        </w:rPr>
        <w:t xml:space="preserve">אחד </w:t>
      </w:r>
      <w:r w:rsidRPr="00B82CDB">
        <w:rPr>
          <w:rFonts w:ascii="David" w:eastAsia="Arial" w:hAnsi="David" w:cs="David"/>
          <w:b/>
          <w:color w:val="000000"/>
          <w:szCs w:val="24"/>
          <w:rtl/>
        </w:rPr>
        <w:t xml:space="preserve">האירועים הבולטים והחשובים בזירה הבין לאומית בתחום החלל, ובו </w:t>
      </w:r>
      <w:r w:rsidR="00CD4D49">
        <w:rPr>
          <w:rFonts w:ascii="David" w:eastAsia="Arial" w:hAnsi="David" w:cs="David" w:hint="cs"/>
          <w:b/>
          <w:color w:val="000000"/>
          <w:szCs w:val="24"/>
          <w:rtl/>
        </w:rPr>
        <w:t>משתתפות כלל סוכנויות החלל בעולם, וכן מאות חברות, מוסדות ו</w:t>
      </w:r>
      <w:r w:rsidRPr="00B82CDB">
        <w:rPr>
          <w:rFonts w:ascii="David" w:eastAsia="Arial" w:hAnsi="David" w:cs="David"/>
          <w:b/>
          <w:color w:val="000000"/>
          <w:szCs w:val="24"/>
          <w:rtl/>
        </w:rPr>
        <w:t>גופי</w:t>
      </w:r>
      <w:r w:rsidR="00CD4D49">
        <w:rPr>
          <w:rFonts w:ascii="David" w:eastAsia="Arial" w:hAnsi="David" w:cs="David"/>
          <w:b/>
          <w:color w:val="000000"/>
          <w:szCs w:val="24"/>
          <w:rtl/>
        </w:rPr>
        <w:t xml:space="preserve">ם </w:t>
      </w:r>
      <w:r w:rsidRPr="00B82CDB">
        <w:rPr>
          <w:rFonts w:ascii="David" w:eastAsia="Arial" w:hAnsi="David" w:cs="David"/>
          <w:b/>
          <w:color w:val="000000"/>
          <w:szCs w:val="24"/>
          <w:rtl/>
        </w:rPr>
        <w:t>מרכזיים העוסקים בתחום החלל. הכנס כולל מושבים בתחו</w:t>
      </w:r>
      <w:r w:rsidR="004A43DB">
        <w:rPr>
          <w:rFonts w:ascii="David" w:eastAsia="Arial" w:hAnsi="David" w:cs="David"/>
          <w:b/>
          <w:color w:val="000000"/>
          <w:szCs w:val="24"/>
          <w:rtl/>
        </w:rPr>
        <w:t>מים שונים, מתחם לקיום פגישות בי</w:t>
      </w:r>
      <w:r w:rsidRPr="00B82CDB">
        <w:rPr>
          <w:rFonts w:ascii="David" w:eastAsia="Arial" w:hAnsi="David" w:cs="David"/>
          <w:b/>
          <w:color w:val="000000"/>
          <w:szCs w:val="24"/>
          <w:rtl/>
        </w:rPr>
        <w:t xml:space="preserve">לטרליות וכן תערוכה מקצועית ובה מציגים כלל השחקנים הבולטים בתחום מכל העולם. הכנס הוא הזדמנות ליצירת והצהרה על שותפויות חדשות וכן שימור קשרים קיימים, מהווה מעמד לחתימה על הסכמים וכן הזדמנות ייחודית לפרסום הישגים ופריצות דרך. </w:t>
      </w:r>
      <w:r w:rsidR="004A43DB" w:rsidRPr="004A43DB">
        <w:rPr>
          <w:rFonts w:ascii="David" w:eastAsia="Times New Roman" w:hAnsi="David" w:cs="David"/>
          <w:sz w:val="24"/>
          <w:szCs w:val="24"/>
          <w:rtl/>
        </w:rPr>
        <w:t>אמצעי תקשורת רבים מבקרים בביתנים ומראיינים את הנציגים השונים</w:t>
      </w:r>
      <w:r w:rsidR="004A43DB" w:rsidRPr="004A43DB">
        <w:rPr>
          <w:rFonts w:ascii="David" w:eastAsia="Times New Roman" w:hAnsi="David" w:cs="David" w:hint="cs"/>
          <w:sz w:val="24"/>
          <w:szCs w:val="24"/>
          <w:rtl/>
        </w:rPr>
        <w:t xml:space="preserve">. </w:t>
      </w:r>
    </w:p>
    <w:p w14:paraId="3A32C10E" w14:textId="65443809" w:rsidR="00CD4D49" w:rsidRPr="00CD4D49" w:rsidRDefault="004A43DB" w:rsidP="00B05B85">
      <w:pPr>
        <w:pStyle w:val="a7"/>
        <w:numPr>
          <w:ilvl w:val="0"/>
          <w:numId w:val="38"/>
        </w:numPr>
        <w:spacing w:after="120" w:line="360" w:lineRule="auto"/>
        <w:ind w:left="663" w:right="567" w:hanging="283"/>
        <w:jc w:val="both"/>
        <w:rPr>
          <w:rFonts w:ascii="David" w:eastAsia="Arial" w:hAnsi="David" w:cs="David"/>
          <w:b/>
          <w:color w:val="000000"/>
          <w:szCs w:val="24"/>
          <w:rtl/>
        </w:rPr>
      </w:pPr>
      <w:r w:rsidRPr="004A43DB">
        <w:rPr>
          <w:rFonts w:ascii="David" w:eastAsia="Times New Roman" w:hAnsi="David" w:cs="David" w:hint="cs"/>
          <w:sz w:val="24"/>
          <w:szCs w:val="24"/>
          <w:rtl/>
        </w:rPr>
        <w:t>הכנס והתערוכה ה</w:t>
      </w:r>
      <w:r w:rsidR="002D69B5">
        <w:rPr>
          <w:rFonts w:ascii="David" w:eastAsia="Times New Roman" w:hAnsi="David" w:cs="David" w:hint="cs"/>
          <w:sz w:val="24"/>
          <w:szCs w:val="24"/>
          <w:rtl/>
        </w:rPr>
        <w:t>ם</w:t>
      </w:r>
      <w:r w:rsidRPr="004A43DB">
        <w:rPr>
          <w:rFonts w:ascii="David" w:eastAsia="Times New Roman" w:hAnsi="David" w:cs="David" w:hint="cs"/>
          <w:sz w:val="24"/>
          <w:szCs w:val="24"/>
          <w:rtl/>
        </w:rPr>
        <w:t xml:space="preserve"> הזדמנות ייחודית להצגת יכולותיה של סוכנות החלל והתעשייה בישראל.</w:t>
      </w:r>
      <w:r w:rsidR="00CD4D49">
        <w:rPr>
          <w:rFonts w:ascii="David" w:eastAsia="Times New Roman" w:hAnsi="David" w:cs="David" w:hint="cs"/>
          <w:sz w:val="24"/>
          <w:szCs w:val="24"/>
          <w:rtl/>
        </w:rPr>
        <w:t xml:space="preserve"> </w:t>
      </w:r>
      <w:r w:rsidR="00CD4D49" w:rsidRPr="00CD4D49">
        <w:rPr>
          <w:rFonts w:ascii="David" w:eastAsia="Times New Roman" w:hAnsi="David" w:cs="David" w:hint="cs"/>
          <w:sz w:val="24"/>
          <w:szCs w:val="24"/>
          <w:rtl/>
        </w:rPr>
        <w:t xml:space="preserve">את התערוכה פוקדים </w:t>
      </w:r>
      <w:r w:rsidR="00CD4D49" w:rsidRPr="00CD4D49">
        <w:rPr>
          <w:rFonts w:ascii="David" w:eastAsia="Times New Roman" w:hAnsi="David" w:cs="David"/>
          <w:sz w:val="24"/>
          <w:szCs w:val="24"/>
          <w:rtl/>
        </w:rPr>
        <w:t>אלפי מבקרים במהלך הועידה</w:t>
      </w:r>
      <w:r w:rsidR="00CD4D49" w:rsidRPr="00CD4D49">
        <w:rPr>
          <w:rFonts w:ascii="David" w:eastAsia="Times New Roman" w:hAnsi="David" w:cs="David" w:hint="cs"/>
          <w:sz w:val="24"/>
          <w:szCs w:val="24"/>
          <w:rtl/>
        </w:rPr>
        <w:t xml:space="preserve">, </w:t>
      </w:r>
      <w:r w:rsidR="00B05B85">
        <w:rPr>
          <w:rFonts w:ascii="David" w:eastAsia="Times New Roman" w:hAnsi="David" w:cs="David" w:hint="cs"/>
          <w:sz w:val="24"/>
          <w:szCs w:val="24"/>
          <w:rtl/>
        </w:rPr>
        <w:t xml:space="preserve">וביתן בכנס יאפשר </w:t>
      </w:r>
      <w:r w:rsidR="00CD4D49" w:rsidRPr="00CD4D49">
        <w:rPr>
          <w:rFonts w:ascii="David" w:eastAsia="Times New Roman" w:hAnsi="David" w:cs="David" w:hint="cs"/>
          <w:sz w:val="24"/>
          <w:szCs w:val="24"/>
          <w:rtl/>
        </w:rPr>
        <w:t xml:space="preserve">להמשיך בפעילות סוכנות החלל </w:t>
      </w:r>
      <w:r w:rsidR="002D69B5">
        <w:rPr>
          <w:rFonts w:ascii="David" w:eastAsia="Times New Roman" w:hAnsi="David" w:cs="David" w:hint="cs"/>
          <w:sz w:val="24"/>
          <w:szCs w:val="24"/>
          <w:rtl/>
        </w:rPr>
        <w:t>ה</w:t>
      </w:r>
      <w:r w:rsidR="00CD4D49" w:rsidRPr="00CD4D49">
        <w:rPr>
          <w:rFonts w:ascii="David" w:eastAsia="Times New Roman" w:hAnsi="David" w:cs="David" w:hint="cs"/>
          <w:sz w:val="24"/>
          <w:szCs w:val="24"/>
          <w:rtl/>
        </w:rPr>
        <w:t xml:space="preserve">ישראלית למיצובה כשחקנית משמעותית הפועלת בתחום. </w:t>
      </w:r>
    </w:p>
    <w:p w14:paraId="4824FA6C" w14:textId="7F7B5E73" w:rsidR="004A43DB" w:rsidRDefault="00F40EE7" w:rsidP="004A43DB">
      <w:pPr>
        <w:pStyle w:val="a7"/>
        <w:numPr>
          <w:ilvl w:val="0"/>
          <w:numId w:val="38"/>
        </w:numPr>
        <w:spacing w:after="120" w:line="360" w:lineRule="auto"/>
        <w:ind w:left="663" w:right="567" w:hanging="283"/>
        <w:jc w:val="both"/>
        <w:rPr>
          <w:rFonts w:ascii="David" w:eastAsia="Arial" w:hAnsi="David" w:cs="David"/>
          <w:b/>
          <w:color w:val="000000"/>
          <w:szCs w:val="24"/>
        </w:rPr>
      </w:pPr>
      <w:r w:rsidRPr="00B82CDB">
        <w:rPr>
          <w:rFonts w:ascii="David" w:eastAsia="Arial" w:hAnsi="David" w:cs="David"/>
          <w:b/>
          <w:color w:val="000000"/>
          <w:szCs w:val="24"/>
          <w:rtl/>
        </w:rPr>
        <w:t xml:space="preserve">סוכנות החלל הישראלית משתתפת בכנס מזה שנים, אירחה את הכנס בהצלחה רבה בישראל בשנת </w:t>
      </w:r>
      <w:r w:rsidRPr="00B82CDB">
        <w:rPr>
          <w:rFonts w:ascii="David" w:eastAsia="Arial" w:hAnsi="David" w:cs="David"/>
          <w:bCs/>
          <w:color w:val="000000"/>
          <w:szCs w:val="24"/>
        </w:rPr>
        <w:t>2015</w:t>
      </w:r>
      <w:r w:rsidRPr="00B82CDB">
        <w:rPr>
          <w:rFonts w:ascii="David" w:eastAsia="Arial" w:hAnsi="David" w:cs="David"/>
          <w:b/>
          <w:color w:val="000000"/>
          <w:szCs w:val="24"/>
          <w:rtl/>
        </w:rPr>
        <w:t xml:space="preserve">, </w:t>
      </w:r>
      <w:r w:rsidR="004A43DB">
        <w:rPr>
          <w:rFonts w:ascii="David" w:eastAsia="Arial" w:hAnsi="David" w:cs="David" w:hint="cs"/>
          <w:b/>
          <w:color w:val="000000"/>
          <w:szCs w:val="24"/>
          <w:rtl/>
        </w:rPr>
        <w:t>ובשנים 2018 ו-2019 הצ</w:t>
      </w:r>
      <w:r w:rsidRPr="00B82CDB">
        <w:rPr>
          <w:rFonts w:ascii="David" w:eastAsia="Arial" w:hAnsi="David" w:cs="David"/>
          <w:b/>
          <w:color w:val="000000"/>
          <w:szCs w:val="24"/>
          <w:rtl/>
        </w:rPr>
        <w:t xml:space="preserve">יגה בתערוכת הכנס מתחם </w:t>
      </w:r>
      <w:r w:rsidR="002D69B5">
        <w:rPr>
          <w:rFonts w:ascii="David" w:eastAsia="Arial" w:hAnsi="David" w:cs="David" w:hint="cs"/>
          <w:b/>
          <w:color w:val="000000"/>
          <w:szCs w:val="24"/>
          <w:rtl/>
        </w:rPr>
        <w:t>בו הוצגה</w:t>
      </w:r>
      <w:r w:rsidRPr="00B82CDB">
        <w:rPr>
          <w:rFonts w:ascii="David" w:eastAsia="Arial" w:hAnsi="David" w:cs="David"/>
          <w:b/>
          <w:color w:val="000000"/>
          <w:szCs w:val="24"/>
          <w:rtl/>
        </w:rPr>
        <w:t xml:space="preserve"> תכנית החלל הישראלית, פרויקטים מובילים שמקדמת הסוכנות, וחשיפה למוסדות </w:t>
      </w:r>
      <w:r w:rsidRPr="00B82CDB">
        <w:rPr>
          <w:rFonts w:ascii="David" w:eastAsia="Arial" w:hAnsi="David" w:cs="David"/>
          <w:b/>
          <w:color w:val="000000"/>
          <w:szCs w:val="24"/>
          <w:rtl/>
        </w:rPr>
        <w:lastRenderedPageBreak/>
        <w:t>המובילים בתחום החלל מישראל.</w:t>
      </w:r>
      <w:r w:rsidR="00CD4D49">
        <w:rPr>
          <w:rFonts w:ascii="David" w:eastAsia="Arial" w:hAnsi="David" w:cs="David" w:hint="cs"/>
          <w:b/>
          <w:color w:val="000000"/>
          <w:szCs w:val="24"/>
          <w:rtl/>
        </w:rPr>
        <w:t xml:space="preserve"> </w:t>
      </w:r>
      <w:r w:rsidR="002A3D30">
        <w:rPr>
          <w:rFonts w:ascii="David" w:eastAsia="Arial" w:hAnsi="David" w:cs="David" w:hint="cs"/>
          <w:b/>
          <w:color w:val="000000"/>
          <w:szCs w:val="24"/>
          <w:rtl/>
        </w:rPr>
        <w:t>בשנתיים האחרונות</w:t>
      </w:r>
      <w:r w:rsidR="00CD4D49">
        <w:rPr>
          <w:rFonts w:ascii="David" w:eastAsia="Arial" w:hAnsi="David" w:cs="David" w:hint="cs"/>
          <w:b/>
          <w:color w:val="000000"/>
          <w:szCs w:val="24"/>
          <w:rtl/>
        </w:rPr>
        <w:t xml:space="preserve"> נסעה משלחת </w:t>
      </w:r>
      <w:r w:rsidR="002A3D30">
        <w:rPr>
          <w:rFonts w:ascii="David" w:eastAsia="Arial" w:hAnsi="David" w:cs="David" w:hint="cs"/>
          <w:b/>
          <w:color w:val="000000"/>
          <w:szCs w:val="24"/>
          <w:rtl/>
        </w:rPr>
        <w:t>מטעם</w:t>
      </w:r>
      <w:r w:rsidR="00CD4D49">
        <w:rPr>
          <w:rFonts w:ascii="David" w:eastAsia="Arial" w:hAnsi="David" w:cs="David" w:hint="cs"/>
          <w:b/>
          <w:color w:val="000000"/>
          <w:szCs w:val="24"/>
          <w:rtl/>
        </w:rPr>
        <w:t xml:space="preserve"> </w:t>
      </w:r>
      <w:r w:rsidR="002A3D30">
        <w:rPr>
          <w:rFonts w:ascii="David" w:eastAsia="Arial" w:hAnsi="David" w:cs="David" w:hint="cs"/>
          <w:b/>
          <w:color w:val="000000"/>
          <w:szCs w:val="24"/>
          <w:rtl/>
        </w:rPr>
        <w:t>ה</w:t>
      </w:r>
      <w:r w:rsidR="00CD4D49">
        <w:rPr>
          <w:rFonts w:ascii="David" w:eastAsia="Arial" w:hAnsi="David" w:cs="David" w:hint="cs"/>
          <w:b/>
          <w:color w:val="000000"/>
          <w:szCs w:val="24"/>
          <w:rtl/>
        </w:rPr>
        <w:t>סוכנות לכנס וקיימה עשרות פגישות עם נציגי סוכנויות בעולם, חברות גלובליות וגופי מחק</w:t>
      </w:r>
      <w:r w:rsidR="002D69B5">
        <w:rPr>
          <w:rFonts w:ascii="David" w:eastAsia="Arial" w:hAnsi="David" w:cs="David" w:hint="cs"/>
          <w:b/>
          <w:color w:val="000000"/>
          <w:szCs w:val="24"/>
          <w:rtl/>
        </w:rPr>
        <w:t xml:space="preserve">ר. בשנת 2023,  הקימה הסוכנות ביתן, בכנס שהתקיים בבאקו, אזרבייג'ן,  במיזם משותף עם התעשייה האווירית,  מיזם זה אושר כמובן על ידי ועדת המכרזים. </w:t>
      </w:r>
    </w:p>
    <w:p w14:paraId="3D20C909" w14:textId="77777777" w:rsidR="00CD4D49" w:rsidRPr="006A09CE" w:rsidRDefault="00CD4D49" w:rsidP="006A09CE">
      <w:pPr>
        <w:keepNext/>
        <w:keepLines/>
        <w:widowControl w:val="0"/>
        <w:spacing w:before="40" w:after="240" w:line="360" w:lineRule="auto"/>
        <w:ind w:right="567"/>
        <w:jc w:val="both"/>
        <w:outlineLvl w:val="1"/>
        <w:rPr>
          <w:rFonts w:ascii="David" w:eastAsia="Arial" w:hAnsi="David" w:cs="David"/>
          <w:bCs/>
          <w:color w:val="5B9BD5"/>
          <w:szCs w:val="24"/>
          <w:rtl/>
        </w:rPr>
      </w:pPr>
      <w:bookmarkStart w:id="0" w:name="_Toc14708173"/>
      <w:r w:rsidRPr="006A09CE">
        <w:rPr>
          <w:rFonts w:ascii="David" w:eastAsia="Arial" w:hAnsi="David" w:cs="David"/>
          <w:bCs/>
          <w:color w:val="5B9BD5"/>
          <w:szCs w:val="24"/>
          <w:rtl/>
        </w:rPr>
        <w:t>נושא ההתקשרות והצורך בה</w:t>
      </w:r>
      <w:bookmarkEnd w:id="0"/>
    </w:p>
    <w:p w14:paraId="37AD2178" w14:textId="57EAF14E" w:rsidR="009964CE" w:rsidRDefault="00CD4D49" w:rsidP="009964CE">
      <w:pPr>
        <w:pStyle w:val="a7"/>
        <w:numPr>
          <w:ilvl w:val="0"/>
          <w:numId w:val="38"/>
        </w:numPr>
        <w:spacing w:after="120" w:line="360" w:lineRule="auto"/>
        <w:ind w:right="567"/>
        <w:jc w:val="both"/>
        <w:rPr>
          <w:rFonts w:ascii="David" w:eastAsia="Arial" w:hAnsi="David" w:cs="David"/>
          <w:b/>
          <w:color w:val="000000"/>
          <w:szCs w:val="24"/>
        </w:rPr>
      </w:pPr>
      <w:r w:rsidRPr="00B82CDB">
        <w:rPr>
          <w:rFonts w:ascii="David" w:eastAsia="Arial" w:hAnsi="David" w:cs="David"/>
          <w:b/>
          <w:color w:val="000000"/>
          <w:szCs w:val="24"/>
          <w:rtl/>
        </w:rPr>
        <w:t xml:space="preserve">סוכנות החלל מבקשת להקים ביתן בתערוכה המתקיימת במסגרת כנס </w:t>
      </w:r>
      <w:r w:rsidRPr="00B82CDB">
        <w:rPr>
          <w:rFonts w:ascii="David" w:eastAsia="Arial" w:hAnsi="David" w:cs="David"/>
          <w:b/>
          <w:color w:val="000000"/>
          <w:szCs w:val="24"/>
        </w:rPr>
        <w:t>IAC</w:t>
      </w:r>
      <w:r w:rsidRPr="00B82CDB">
        <w:rPr>
          <w:rFonts w:ascii="David" w:eastAsia="Arial" w:hAnsi="David" w:cs="David"/>
          <w:b/>
          <w:color w:val="000000"/>
          <w:szCs w:val="24"/>
          <w:rtl/>
        </w:rPr>
        <w:t xml:space="preserve"> ה</w:t>
      </w:r>
      <w:r w:rsidR="002A3D30">
        <w:rPr>
          <w:rFonts w:ascii="David" w:eastAsia="Arial" w:hAnsi="David" w:cs="David" w:hint="cs"/>
          <w:b/>
          <w:color w:val="000000"/>
          <w:szCs w:val="24"/>
          <w:rtl/>
        </w:rPr>
        <w:t xml:space="preserve">בא שיערך </w:t>
      </w:r>
      <w:r>
        <w:rPr>
          <w:rFonts w:ascii="David" w:eastAsia="Arial" w:hAnsi="David" w:cs="David" w:hint="cs"/>
          <w:b/>
          <w:color w:val="000000"/>
          <w:szCs w:val="24"/>
          <w:rtl/>
        </w:rPr>
        <w:t>ב</w:t>
      </w:r>
      <w:r w:rsidR="002A3D30">
        <w:rPr>
          <w:rFonts w:ascii="David" w:eastAsia="Arial" w:hAnsi="David" w:cs="David" w:hint="cs"/>
          <w:b/>
          <w:color w:val="000000"/>
          <w:szCs w:val="24"/>
          <w:rtl/>
        </w:rPr>
        <w:t>מילאנו</w:t>
      </w:r>
      <w:r>
        <w:rPr>
          <w:rFonts w:ascii="David" w:eastAsia="Arial" w:hAnsi="David" w:cs="David" w:hint="cs"/>
          <w:b/>
          <w:color w:val="000000"/>
          <w:szCs w:val="24"/>
          <w:rtl/>
        </w:rPr>
        <w:t>,</w:t>
      </w:r>
      <w:r w:rsidR="004777BC">
        <w:rPr>
          <w:rFonts w:ascii="David" w:eastAsia="Arial" w:hAnsi="David" w:cs="David" w:hint="cs"/>
          <w:b/>
          <w:color w:val="000000"/>
          <w:szCs w:val="24"/>
          <w:rtl/>
        </w:rPr>
        <w:t xml:space="preserve"> א</w:t>
      </w:r>
      <w:r w:rsidR="002A3D30">
        <w:rPr>
          <w:rFonts w:ascii="David" w:eastAsia="Arial" w:hAnsi="David" w:cs="David" w:hint="cs"/>
          <w:b/>
          <w:color w:val="000000"/>
          <w:szCs w:val="24"/>
          <w:rtl/>
        </w:rPr>
        <w:t>יטליה</w:t>
      </w:r>
      <w:r w:rsidR="004777BC">
        <w:rPr>
          <w:rFonts w:ascii="David" w:eastAsia="Arial" w:hAnsi="David" w:cs="David" w:hint="cs"/>
          <w:b/>
          <w:color w:val="000000"/>
          <w:szCs w:val="24"/>
          <w:rtl/>
        </w:rPr>
        <w:t xml:space="preserve">, </w:t>
      </w:r>
      <w:r w:rsidR="004777BC" w:rsidRPr="00CB6FCA">
        <w:rPr>
          <w:rFonts w:ascii="David" w:eastAsia="Arial" w:hAnsi="David" w:cs="David" w:hint="cs"/>
          <w:b/>
          <w:szCs w:val="24"/>
          <w:rtl/>
        </w:rPr>
        <w:t xml:space="preserve">בתאריכים </w:t>
      </w:r>
      <w:r w:rsidR="00CB6FCA" w:rsidRPr="00CB6FCA">
        <w:rPr>
          <w:rFonts w:ascii="David" w:eastAsia="Arial" w:hAnsi="David" w:cs="David" w:hint="cs"/>
          <w:b/>
          <w:szCs w:val="24"/>
          <w:rtl/>
        </w:rPr>
        <w:t>14-18/10/2024.</w:t>
      </w:r>
      <w:r w:rsidR="009964CE" w:rsidRPr="009964CE">
        <w:rPr>
          <w:rFonts w:ascii="David" w:eastAsia="Arial" w:hAnsi="David" w:cs="David" w:hint="cs"/>
          <w:b/>
          <w:color w:val="000000"/>
          <w:szCs w:val="24"/>
          <w:rtl/>
        </w:rPr>
        <w:t xml:space="preserve"> </w:t>
      </w:r>
      <w:r w:rsidR="009964CE">
        <w:rPr>
          <w:rFonts w:ascii="David" w:eastAsia="Arial" w:hAnsi="David" w:cs="David" w:hint="cs"/>
          <w:b/>
          <w:color w:val="000000"/>
          <w:szCs w:val="24"/>
          <w:rtl/>
        </w:rPr>
        <w:t xml:space="preserve">יצוין כי איטליה היא שותפה מרכזית ואסטרטגית בעבודתה של סוכנות החלל. </w:t>
      </w:r>
    </w:p>
    <w:p w14:paraId="6B381334" w14:textId="30FD70E5" w:rsidR="00B52D84" w:rsidRDefault="00B52D84" w:rsidP="009964CE">
      <w:pPr>
        <w:pStyle w:val="a7"/>
        <w:numPr>
          <w:ilvl w:val="0"/>
          <w:numId w:val="38"/>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יצוין כי השנה עתידה שרת החדשנות, המדע והטכנולוגיה לקיים ביקור מקצועי בכנס ה-</w:t>
      </w:r>
      <w:r>
        <w:rPr>
          <w:rFonts w:ascii="David" w:eastAsia="Arial" w:hAnsi="David" w:cs="David" w:hint="cs"/>
          <w:b/>
          <w:color w:val="000000"/>
          <w:szCs w:val="24"/>
        </w:rPr>
        <w:t>IAC</w:t>
      </w:r>
      <w:r>
        <w:rPr>
          <w:rFonts w:ascii="David" w:eastAsia="Arial" w:hAnsi="David" w:cs="David" w:hint="cs"/>
          <w:b/>
          <w:color w:val="000000"/>
          <w:szCs w:val="24"/>
          <w:rtl/>
        </w:rPr>
        <w:t xml:space="preserve"> , להשתתף בטקס הפתיחה של הביתן ולקיים פגישות מקצועיות עם שרים ונציגי ממשלה איטלקיים, להידוק ועידוד שיתופי פעולה בין המדינות, בתחומי חלל ובתחומי מדע ונושאים מקצועיים נוספים. </w:t>
      </w:r>
    </w:p>
    <w:p w14:paraId="34CEBD44" w14:textId="657EDCEF" w:rsidR="006A09CE" w:rsidRPr="009964CE" w:rsidRDefault="009964CE" w:rsidP="009964CE">
      <w:pPr>
        <w:pStyle w:val="a7"/>
        <w:numPr>
          <w:ilvl w:val="0"/>
          <w:numId w:val="38"/>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 xml:space="preserve">נושא ההתקשרות הוא </w:t>
      </w:r>
      <w:r w:rsidR="00CD4D49" w:rsidRPr="009964CE">
        <w:rPr>
          <w:rFonts w:ascii="David" w:eastAsia="Arial" w:hAnsi="David" w:cs="David"/>
          <w:b/>
          <w:color w:val="000000"/>
          <w:szCs w:val="24"/>
          <w:rtl/>
        </w:rPr>
        <w:t>הקמת ביתן ישראלי בתערוכת כנס ה</w:t>
      </w:r>
      <w:r w:rsidR="00CD4D49" w:rsidRPr="009964CE">
        <w:rPr>
          <w:rFonts w:ascii="David" w:eastAsia="Arial" w:hAnsi="David" w:cs="David"/>
          <w:b/>
          <w:color w:val="000000"/>
          <w:szCs w:val="24"/>
        </w:rPr>
        <w:t>IAC</w:t>
      </w:r>
      <w:r w:rsidR="00CD4D49" w:rsidRPr="009964CE">
        <w:rPr>
          <w:rFonts w:ascii="David" w:eastAsia="Arial" w:hAnsi="David" w:cs="David"/>
          <w:b/>
          <w:color w:val="000000"/>
          <w:szCs w:val="24"/>
          <w:rtl/>
        </w:rPr>
        <w:t xml:space="preserve"> לשנת </w:t>
      </w:r>
      <w:r w:rsidR="004777BC" w:rsidRPr="009964CE">
        <w:rPr>
          <w:rFonts w:ascii="David" w:eastAsia="Arial" w:hAnsi="David" w:cs="David" w:hint="cs"/>
          <w:b/>
          <w:color w:val="000000"/>
          <w:szCs w:val="24"/>
          <w:rtl/>
        </w:rPr>
        <w:t>202</w:t>
      </w:r>
      <w:r w:rsidR="002A3D30" w:rsidRPr="009964CE">
        <w:rPr>
          <w:rFonts w:ascii="David" w:eastAsia="Arial" w:hAnsi="David" w:cs="David" w:hint="cs"/>
          <w:b/>
          <w:color w:val="000000"/>
          <w:szCs w:val="24"/>
          <w:rtl/>
        </w:rPr>
        <w:t>4</w:t>
      </w:r>
      <w:r>
        <w:rPr>
          <w:rFonts w:ascii="David" w:eastAsia="Arial" w:hAnsi="David" w:cs="David" w:hint="cs"/>
          <w:b/>
          <w:color w:val="000000"/>
          <w:szCs w:val="24"/>
          <w:rtl/>
        </w:rPr>
        <w:t>, והיא עתידה לכלול את הקמת</w:t>
      </w:r>
      <w:r w:rsidR="00CD4D49" w:rsidRPr="009964CE">
        <w:rPr>
          <w:rFonts w:ascii="David" w:eastAsia="Arial" w:hAnsi="David" w:cs="David"/>
          <w:b/>
          <w:color w:val="000000"/>
          <w:szCs w:val="24"/>
          <w:rtl/>
        </w:rPr>
        <w:t xml:space="preserve"> הביתן</w:t>
      </w:r>
      <w:r w:rsidR="00AB2BE6" w:rsidRPr="009964CE">
        <w:rPr>
          <w:rFonts w:ascii="David" w:eastAsia="Arial" w:hAnsi="David" w:cs="David" w:hint="cs"/>
          <w:b/>
          <w:color w:val="000000"/>
          <w:szCs w:val="24"/>
          <w:rtl/>
        </w:rPr>
        <w:t>, שכירת השטח</w:t>
      </w:r>
      <w:r>
        <w:rPr>
          <w:rFonts w:ascii="David" w:eastAsia="Arial" w:hAnsi="David" w:cs="David" w:hint="cs"/>
          <w:b/>
          <w:color w:val="000000"/>
          <w:szCs w:val="24"/>
          <w:rtl/>
        </w:rPr>
        <w:t xml:space="preserve"> וה</w:t>
      </w:r>
      <w:r w:rsidR="00CD4D49" w:rsidRPr="009964CE">
        <w:rPr>
          <w:rFonts w:ascii="David" w:eastAsia="Arial" w:hAnsi="David" w:cs="David"/>
          <w:b/>
          <w:color w:val="000000"/>
          <w:szCs w:val="24"/>
          <w:rtl/>
        </w:rPr>
        <w:t>תקשרות עם גורם להפקת</w:t>
      </w:r>
      <w:r w:rsidR="00AB2BE6" w:rsidRPr="009964CE">
        <w:rPr>
          <w:rFonts w:ascii="David" w:eastAsia="Arial" w:hAnsi="David" w:cs="David" w:hint="cs"/>
          <w:b/>
          <w:color w:val="000000"/>
          <w:szCs w:val="24"/>
          <w:rtl/>
        </w:rPr>
        <w:t xml:space="preserve"> הביתן</w:t>
      </w:r>
      <w:r w:rsidR="00CD4D49" w:rsidRPr="009964CE">
        <w:rPr>
          <w:rFonts w:ascii="David" w:eastAsia="Arial" w:hAnsi="David" w:cs="David"/>
          <w:b/>
          <w:color w:val="000000"/>
          <w:szCs w:val="24"/>
          <w:rtl/>
        </w:rPr>
        <w:t xml:space="preserve"> במתחם התערוכה, החל מרמת התכנון ועיצוב, וכלה בהפקה בפועל והקמת הביתן במתחם – על כל הלוגיסטיקה והתיאום הנדרשים מול הגופים המארגנים את הכנס.</w:t>
      </w:r>
    </w:p>
    <w:p w14:paraId="7A3FBA0F" w14:textId="4E202B9A" w:rsidR="00CD4D49" w:rsidRPr="006A09CE" w:rsidRDefault="00CD4D49" w:rsidP="009964CE">
      <w:pPr>
        <w:pStyle w:val="a7"/>
        <w:numPr>
          <w:ilvl w:val="0"/>
          <w:numId w:val="38"/>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 xml:space="preserve">בתום ביצוע הליך בדיקה מקיף, כפי שיפורט להלן, סוכנות החלל הישראלית </w:t>
      </w:r>
      <w:r w:rsidR="002D69B5">
        <w:rPr>
          <w:rFonts w:ascii="David" w:eastAsia="Arial" w:hAnsi="David" w:cs="David" w:hint="cs"/>
          <w:b/>
          <w:color w:val="000000"/>
          <w:szCs w:val="24"/>
          <w:rtl/>
        </w:rPr>
        <w:t>יזמה את הפרויקט, ו</w:t>
      </w:r>
      <w:r w:rsidRPr="006A09CE">
        <w:rPr>
          <w:rFonts w:ascii="David" w:eastAsia="Arial" w:hAnsi="David" w:cs="David"/>
          <w:b/>
          <w:color w:val="000000"/>
          <w:szCs w:val="24"/>
          <w:rtl/>
        </w:rPr>
        <w:t>מעוניינ</w:t>
      </w:r>
      <w:r w:rsidR="009964CE">
        <w:rPr>
          <w:rFonts w:ascii="David" w:eastAsia="Arial" w:hAnsi="David" w:cs="David" w:hint="cs"/>
          <w:b/>
          <w:color w:val="000000"/>
          <w:szCs w:val="24"/>
          <w:rtl/>
        </w:rPr>
        <w:t xml:space="preserve">ת </w:t>
      </w:r>
      <w:r w:rsidRPr="006A09CE">
        <w:rPr>
          <w:rFonts w:ascii="David" w:eastAsia="Arial" w:hAnsi="David" w:cs="David"/>
          <w:b/>
          <w:color w:val="000000"/>
          <w:szCs w:val="24"/>
          <w:rtl/>
        </w:rPr>
        <w:t xml:space="preserve">להתקשר עם </w:t>
      </w:r>
      <w:r w:rsidR="002A3D30">
        <w:rPr>
          <w:rFonts w:ascii="David" w:eastAsia="Arial" w:hAnsi="David" w:cs="David" w:hint="cs"/>
          <w:b/>
          <w:color w:val="000000"/>
          <w:szCs w:val="24"/>
          <w:rtl/>
        </w:rPr>
        <w:t>"</w:t>
      </w:r>
      <w:r w:rsidR="009964CE">
        <w:rPr>
          <w:rFonts w:ascii="David" w:eastAsia="Arial" w:hAnsi="David" w:cs="David" w:hint="cs"/>
          <w:b/>
          <w:color w:val="000000"/>
          <w:szCs w:val="24"/>
          <w:rtl/>
        </w:rPr>
        <w:t xml:space="preserve">משימת </w:t>
      </w:r>
      <w:r w:rsidR="002A3D30">
        <w:rPr>
          <w:rFonts w:ascii="David" w:eastAsia="Arial" w:hAnsi="David" w:cs="David" w:hint="cs"/>
          <w:b/>
          <w:color w:val="000000"/>
          <w:szCs w:val="24"/>
          <w:rtl/>
        </w:rPr>
        <w:t>רקיע"</w:t>
      </w:r>
      <w:r w:rsidRPr="006A09CE">
        <w:rPr>
          <w:rFonts w:ascii="David" w:eastAsia="Arial" w:hAnsi="David" w:cs="David"/>
          <w:b/>
          <w:color w:val="000000"/>
          <w:szCs w:val="24"/>
          <w:rtl/>
        </w:rPr>
        <w:t xml:space="preserve"> במסגרת מיזם משותף</w:t>
      </w:r>
      <w:r w:rsidR="009964CE">
        <w:rPr>
          <w:rFonts w:ascii="David" w:eastAsia="Arial" w:hAnsi="David" w:cs="David" w:hint="cs"/>
          <w:b/>
          <w:color w:val="000000"/>
          <w:szCs w:val="24"/>
          <w:rtl/>
        </w:rPr>
        <w:t>.</w:t>
      </w:r>
    </w:p>
    <w:p w14:paraId="79D1C1EA" w14:textId="77777777" w:rsidR="00CD4D49" w:rsidRPr="006A09CE" w:rsidRDefault="00CD4D49" w:rsidP="006A09CE">
      <w:pPr>
        <w:keepNext/>
        <w:keepLines/>
        <w:widowControl w:val="0"/>
        <w:spacing w:before="40" w:after="240" w:line="360" w:lineRule="auto"/>
        <w:ind w:right="567"/>
        <w:jc w:val="both"/>
        <w:outlineLvl w:val="1"/>
        <w:rPr>
          <w:rFonts w:ascii="David" w:eastAsia="Arial" w:hAnsi="David" w:cs="David"/>
          <w:bCs/>
          <w:color w:val="5B9BD5"/>
          <w:szCs w:val="24"/>
        </w:rPr>
      </w:pPr>
      <w:bookmarkStart w:id="1" w:name="_Toc14708174"/>
      <w:r w:rsidRPr="006A09CE">
        <w:rPr>
          <w:rFonts w:ascii="David" w:eastAsia="Arial" w:hAnsi="David" w:cs="David"/>
          <w:bCs/>
          <w:color w:val="5B9BD5"/>
          <w:szCs w:val="24"/>
          <w:rtl/>
        </w:rPr>
        <w:t>הליך לבחירת ספק/גורם מפיק לביתן התערוכה</w:t>
      </w:r>
      <w:bookmarkEnd w:id="1"/>
    </w:p>
    <w:p w14:paraId="7F092092" w14:textId="3286EAF5" w:rsidR="006A09CE" w:rsidRDefault="009964CE" w:rsidP="009964CE">
      <w:pPr>
        <w:pStyle w:val="a7"/>
        <w:numPr>
          <w:ilvl w:val="0"/>
          <w:numId w:val="42"/>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 xml:space="preserve">בחודשים האחרונים, </w:t>
      </w:r>
      <w:r w:rsidR="002D69B5">
        <w:rPr>
          <w:rFonts w:ascii="David" w:eastAsia="Arial" w:hAnsi="David" w:cs="David" w:hint="cs"/>
          <w:b/>
          <w:color w:val="000000"/>
          <w:szCs w:val="24"/>
          <w:rtl/>
        </w:rPr>
        <w:t xml:space="preserve">יזמה סוכנות החלל מהלך למציאת שותף להקמת ביתן ישראלי בכנס. הסוכנות </w:t>
      </w:r>
      <w:r>
        <w:rPr>
          <w:rFonts w:ascii="David" w:eastAsia="Arial" w:hAnsi="David" w:cs="David" w:hint="cs"/>
          <w:b/>
          <w:color w:val="000000"/>
          <w:szCs w:val="24"/>
          <w:rtl/>
        </w:rPr>
        <w:t xml:space="preserve">קיימה בדיקה מקיפה מול הגורמים הרלוונטיים בתחום החלל בישראל וכן דיונים פנימיים בנושא.  </w:t>
      </w:r>
    </w:p>
    <w:p w14:paraId="1C3376E7" w14:textId="553B94A2" w:rsidR="006A09CE" w:rsidRPr="006E58D0" w:rsidRDefault="0027244A" w:rsidP="006A09CE">
      <w:pPr>
        <w:pStyle w:val="a7"/>
        <w:numPr>
          <w:ilvl w:val="0"/>
          <w:numId w:val="42"/>
        </w:numPr>
        <w:spacing w:after="120" w:line="360" w:lineRule="auto"/>
        <w:ind w:right="567"/>
        <w:jc w:val="both"/>
        <w:rPr>
          <w:rFonts w:ascii="David" w:eastAsia="Arial" w:hAnsi="David" w:cs="David"/>
          <w:b/>
          <w:color w:val="000000"/>
          <w:szCs w:val="24"/>
        </w:rPr>
      </w:pPr>
      <w:r w:rsidRPr="006E58D0">
        <w:rPr>
          <w:rFonts w:ascii="David" w:eastAsia="Arial" w:hAnsi="David" w:cs="David" w:hint="cs"/>
          <w:b/>
          <w:color w:val="000000"/>
          <w:szCs w:val="24"/>
          <w:rtl/>
        </w:rPr>
        <w:t>השתתפות בכנס ובתערוכה</w:t>
      </w:r>
      <w:r w:rsidR="00CD4D49" w:rsidRPr="006E58D0">
        <w:rPr>
          <w:rFonts w:ascii="David" w:eastAsia="Arial" w:hAnsi="David" w:cs="David"/>
          <w:b/>
          <w:color w:val="000000"/>
          <w:szCs w:val="24"/>
          <w:rtl/>
        </w:rPr>
        <w:t xml:space="preserve"> דורש</w:t>
      </w:r>
      <w:r w:rsidRPr="006E58D0">
        <w:rPr>
          <w:rFonts w:ascii="David" w:eastAsia="Arial" w:hAnsi="David" w:cs="David" w:hint="cs"/>
          <w:b/>
          <w:color w:val="000000"/>
          <w:szCs w:val="24"/>
          <w:rtl/>
        </w:rPr>
        <w:t>ו</w:t>
      </w:r>
      <w:r w:rsidR="00CD4D49" w:rsidRPr="006E58D0">
        <w:rPr>
          <w:rFonts w:ascii="David" w:eastAsia="Arial" w:hAnsi="David" w:cs="David"/>
          <w:b/>
          <w:color w:val="000000"/>
          <w:szCs w:val="24"/>
          <w:rtl/>
        </w:rPr>
        <w:t xml:space="preserve">ת </w:t>
      </w:r>
      <w:r w:rsidRPr="006E58D0">
        <w:rPr>
          <w:rFonts w:ascii="David" w:eastAsia="Arial" w:hAnsi="David" w:cs="David"/>
          <w:b/>
          <w:color w:val="000000"/>
          <w:szCs w:val="24"/>
          <w:rtl/>
        </w:rPr>
        <w:t xml:space="preserve">הכרות וידע מקצועי מעמיק וקרוב </w:t>
      </w:r>
      <w:r w:rsidRPr="006E58D0">
        <w:rPr>
          <w:rFonts w:ascii="David" w:eastAsia="Arial" w:hAnsi="David" w:cs="David" w:hint="cs"/>
          <w:b/>
          <w:color w:val="000000"/>
          <w:szCs w:val="24"/>
          <w:rtl/>
        </w:rPr>
        <w:t xml:space="preserve">עם שוק </w:t>
      </w:r>
      <w:r w:rsidR="00CD4D49" w:rsidRPr="006E58D0">
        <w:rPr>
          <w:rFonts w:ascii="David" w:eastAsia="Arial" w:hAnsi="David" w:cs="David"/>
          <w:b/>
          <w:color w:val="000000"/>
          <w:szCs w:val="24"/>
          <w:rtl/>
        </w:rPr>
        <w:t>החלל</w:t>
      </w:r>
      <w:r w:rsidR="002D69B5" w:rsidRPr="006E58D0">
        <w:rPr>
          <w:rFonts w:ascii="David" w:eastAsia="Arial" w:hAnsi="David" w:cs="David" w:hint="cs"/>
          <w:b/>
          <w:color w:val="000000"/>
          <w:szCs w:val="24"/>
          <w:rtl/>
        </w:rPr>
        <w:t xml:space="preserve"> והגורמים הפועלים בו, היכרות עם תעשיית החלל הישראלית</w:t>
      </w:r>
      <w:r w:rsidR="002A3D30" w:rsidRPr="006E58D0">
        <w:rPr>
          <w:rFonts w:ascii="David" w:eastAsia="Arial" w:hAnsi="David" w:cs="David" w:hint="cs"/>
          <w:b/>
          <w:color w:val="000000"/>
          <w:szCs w:val="24"/>
          <w:rtl/>
        </w:rPr>
        <w:t>,</w:t>
      </w:r>
      <w:r w:rsidR="00CD4D49" w:rsidRPr="006E58D0">
        <w:rPr>
          <w:rFonts w:ascii="David" w:eastAsia="Arial" w:hAnsi="David" w:cs="David"/>
          <w:b/>
          <w:color w:val="000000"/>
          <w:szCs w:val="24"/>
          <w:rtl/>
        </w:rPr>
        <w:t xml:space="preserve"> </w:t>
      </w:r>
      <w:r w:rsidRPr="006E58D0">
        <w:rPr>
          <w:rFonts w:ascii="David" w:eastAsia="Arial" w:hAnsi="David" w:cs="David" w:hint="cs"/>
          <w:b/>
          <w:color w:val="000000"/>
          <w:szCs w:val="24"/>
          <w:rtl/>
        </w:rPr>
        <w:t>וכן ניסיון בהקמת ביתן</w:t>
      </w:r>
      <w:r w:rsidR="009964CE" w:rsidRPr="006E58D0">
        <w:rPr>
          <w:rFonts w:ascii="David" w:eastAsia="Arial" w:hAnsi="David" w:cs="David" w:hint="cs"/>
          <w:b/>
          <w:color w:val="000000"/>
          <w:szCs w:val="24"/>
          <w:rtl/>
        </w:rPr>
        <w:t xml:space="preserve"> ובהפקה</w:t>
      </w:r>
      <w:r w:rsidRPr="006E58D0">
        <w:rPr>
          <w:rFonts w:ascii="David" w:eastAsia="Arial" w:hAnsi="David" w:cs="David" w:hint="cs"/>
          <w:b/>
          <w:color w:val="000000"/>
          <w:szCs w:val="24"/>
          <w:rtl/>
        </w:rPr>
        <w:t xml:space="preserve">, יצירת פעילות והשתתפות בכנסים </w:t>
      </w:r>
      <w:r w:rsidR="002D69B5" w:rsidRPr="006E58D0">
        <w:rPr>
          <w:rFonts w:ascii="David" w:eastAsia="Arial" w:hAnsi="David" w:cs="David" w:hint="cs"/>
          <w:b/>
          <w:color w:val="000000"/>
          <w:szCs w:val="24"/>
          <w:rtl/>
        </w:rPr>
        <w:t xml:space="preserve">דומים. </w:t>
      </w:r>
      <w:r w:rsidRPr="006E58D0">
        <w:rPr>
          <w:rFonts w:ascii="David" w:eastAsia="Arial" w:hAnsi="David" w:cs="David" w:hint="cs"/>
          <w:b/>
          <w:color w:val="000000"/>
          <w:szCs w:val="24"/>
          <w:rtl/>
        </w:rPr>
        <w:t xml:space="preserve"> ל</w:t>
      </w:r>
      <w:r w:rsidR="00CD4D49" w:rsidRPr="006E58D0">
        <w:rPr>
          <w:rFonts w:ascii="David" w:eastAsia="Arial" w:hAnsi="David" w:cs="David"/>
          <w:b/>
          <w:color w:val="000000"/>
          <w:szCs w:val="24"/>
          <w:rtl/>
        </w:rPr>
        <w:t>כן הוחלט כי המסגרת המתאימה להקמתו תהיה במיזם משותף עם גוף מקצועי העוסק בתחום החלל בישראל, כאשר  סוכנות החלל תהיה מעורבת בו באופן מלא באמצעות היחידות המקצועיות הפועלות בה</w:t>
      </w:r>
      <w:r w:rsidR="002D69B5" w:rsidRPr="006E58D0">
        <w:rPr>
          <w:rFonts w:ascii="David" w:eastAsia="Arial" w:hAnsi="David" w:cs="David" w:hint="cs"/>
          <w:b/>
          <w:color w:val="000000"/>
          <w:szCs w:val="24"/>
          <w:rtl/>
        </w:rPr>
        <w:t>, החל משלבי האפיון ועד לשלב הביצוע</w:t>
      </w:r>
      <w:r w:rsidR="00CD4D49" w:rsidRPr="006E58D0">
        <w:rPr>
          <w:rFonts w:ascii="David" w:eastAsia="Arial" w:hAnsi="David" w:cs="David"/>
          <w:b/>
          <w:color w:val="000000"/>
          <w:szCs w:val="24"/>
          <w:rtl/>
        </w:rPr>
        <w:t>.</w:t>
      </w:r>
      <w:r w:rsidR="006E58D0">
        <w:rPr>
          <w:rFonts w:ascii="David" w:eastAsia="Arial" w:hAnsi="David" w:cs="David" w:hint="cs"/>
          <w:b/>
          <w:color w:val="000000"/>
          <w:szCs w:val="24"/>
          <w:rtl/>
        </w:rPr>
        <w:t xml:space="preserve"> </w:t>
      </w:r>
    </w:p>
    <w:p w14:paraId="7D654B1D" w14:textId="334FA63B" w:rsidR="00BF1300" w:rsidRPr="00BF1300" w:rsidRDefault="00CD4D49" w:rsidP="00BF1300">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 xml:space="preserve">סוכנות החלל הישראלית פנתה </w:t>
      </w:r>
      <w:r w:rsidR="002D69B5">
        <w:rPr>
          <w:rFonts w:ascii="David" w:eastAsia="Arial" w:hAnsi="David" w:cs="David" w:hint="cs"/>
          <w:b/>
          <w:color w:val="000000"/>
          <w:szCs w:val="24"/>
          <w:rtl/>
        </w:rPr>
        <w:t>לגורמים המרכזיים</w:t>
      </w:r>
      <w:r w:rsidRPr="006A09CE">
        <w:rPr>
          <w:rFonts w:ascii="David" w:eastAsia="Arial" w:hAnsi="David" w:cs="David"/>
          <w:b/>
          <w:color w:val="000000"/>
          <w:szCs w:val="24"/>
          <w:rtl/>
        </w:rPr>
        <w:t xml:space="preserve"> והמוביל</w:t>
      </w:r>
      <w:r w:rsidR="002D69B5">
        <w:rPr>
          <w:rFonts w:ascii="David" w:eastAsia="Arial" w:hAnsi="David" w:cs="David" w:hint="cs"/>
          <w:b/>
          <w:color w:val="000000"/>
          <w:szCs w:val="24"/>
          <w:rtl/>
        </w:rPr>
        <w:t>ים</w:t>
      </w:r>
      <w:r w:rsidRPr="006A09CE">
        <w:rPr>
          <w:rFonts w:ascii="David" w:eastAsia="Arial" w:hAnsi="David" w:cs="David"/>
          <w:b/>
          <w:color w:val="000000"/>
          <w:szCs w:val="24"/>
          <w:rtl/>
        </w:rPr>
        <w:t xml:space="preserve"> הפועל</w:t>
      </w:r>
      <w:r w:rsidR="002D69B5">
        <w:rPr>
          <w:rFonts w:ascii="David" w:eastAsia="Arial" w:hAnsi="David" w:cs="David" w:hint="cs"/>
          <w:b/>
          <w:color w:val="000000"/>
          <w:szCs w:val="24"/>
          <w:rtl/>
        </w:rPr>
        <w:t>ים בתחום החלל בישראל</w:t>
      </w:r>
      <w:r w:rsidRPr="006A09CE">
        <w:rPr>
          <w:rFonts w:ascii="David" w:eastAsia="Arial" w:hAnsi="David" w:cs="David"/>
          <w:b/>
          <w:color w:val="000000"/>
          <w:szCs w:val="24"/>
          <w:rtl/>
        </w:rPr>
        <w:t xml:space="preserve">, </w:t>
      </w:r>
      <w:r w:rsidR="00AB2BE6" w:rsidRPr="006A09CE">
        <w:rPr>
          <w:rFonts w:ascii="David" w:eastAsia="Arial" w:hAnsi="David" w:cs="David" w:hint="cs"/>
          <w:b/>
          <w:color w:val="000000"/>
          <w:szCs w:val="24"/>
          <w:rtl/>
        </w:rPr>
        <w:t>לצורך בדיקת הי</w:t>
      </w:r>
      <w:r w:rsidR="0027244A" w:rsidRPr="006A09CE">
        <w:rPr>
          <w:rFonts w:ascii="David" w:eastAsia="Arial" w:hAnsi="David" w:cs="David" w:hint="cs"/>
          <w:b/>
          <w:color w:val="000000"/>
          <w:szCs w:val="24"/>
          <w:rtl/>
        </w:rPr>
        <w:t xml:space="preserve">תכנות הקמת ביתן ישראלי בתערוכה. הפניות התבצעו על ידי אורטל חזות, מנהלת תחום בכירה </w:t>
      </w:r>
      <w:r w:rsidR="0027244A" w:rsidRPr="006A09CE">
        <w:rPr>
          <w:rFonts w:ascii="David" w:eastAsia="Arial" w:hAnsi="David" w:cs="David"/>
          <w:b/>
          <w:color w:val="000000"/>
          <w:szCs w:val="24"/>
          <w:rtl/>
        </w:rPr>
        <w:t>–</w:t>
      </w:r>
      <w:r w:rsidR="0027244A" w:rsidRPr="006A09CE">
        <w:rPr>
          <w:rFonts w:ascii="David" w:eastAsia="Arial" w:hAnsi="David" w:cs="David" w:hint="cs"/>
          <w:b/>
          <w:color w:val="000000"/>
          <w:szCs w:val="24"/>
          <w:rtl/>
        </w:rPr>
        <w:t xml:space="preserve"> פיתוח עסקי בסוכנות החלל</w:t>
      </w:r>
      <w:r w:rsidR="002D69B5">
        <w:rPr>
          <w:rFonts w:ascii="David" w:eastAsia="Arial" w:hAnsi="David" w:cs="David" w:hint="cs"/>
          <w:b/>
          <w:color w:val="000000"/>
          <w:szCs w:val="24"/>
          <w:rtl/>
        </w:rPr>
        <w:t xml:space="preserve"> וכן </w:t>
      </w:r>
      <w:r w:rsidR="00BF1300" w:rsidRPr="00BF1300">
        <w:rPr>
          <w:rFonts w:ascii="David" w:eastAsia="Arial" w:hAnsi="David" w:cs="David" w:hint="cs"/>
          <w:b/>
          <w:color w:val="000000"/>
          <w:szCs w:val="24"/>
          <w:rtl/>
        </w:rPr>
        <w:t xml:space="preserve">כללו </w:t>
      </w:r>
      <w:r w:rsidR="002D69B5">
        <w:rPr>
          <w:rFonts w:ascii="David" w:eastAsia="Arial" w:hAnsi="David" w:cs="David" w:hint="cs"/>
          <w:b/>
          <w:color w:val="000000"/>
          <w:szCs w:val="24"/>
          <w:rtl/>
        </w:rPr>
        <w:t>פגישות אישיות</w:t>
      </w:r>
      <w:r w:rsidR="00BF1300" w:rsidRPr="00BF1300">
        <w:rPr>
          <w:rFonts w:ascii="David" w:eastAsia="Arial" w:hAnsi="David" w:cs="David" w:hint="cs"/>
          <w:b/>
          <w:color w:val="000000"/>
          <w:szCs w:val="24"/>
          <w:rtl/>
        </w:rPr>
        <w:t xml:space="preserve"> עם</w:t>
      </w:r>
      <w:r w:rsidR="002D69B5">
        <w:rPr>
          <w:rFonts w:ascii="David" w:eastAsia="Arial" w:hAnsi="David" w:cs="David" w:hint="cs"/>
          <w:b/>
          <w:color w:val="000000"/>
          <w:szCs w:val="24"/>
          <w:rtl/>
        </w:rPr>
        <w:t xml:space="preserve"> בעלי ובעלות תפקידים, הן</w:t>
      </w:r>
      <w:r w:rsidR="00BF1300" w:rsidRPr="00BF1300">
        <w:rPr>
          <w:rFonts w:ascii="David" w:eastAsia="Arial" w:hAnsi="David" w:cs="David" w:hint="cs"/>
          <w:b/>
          <w:color w:val="000000"/>
          <w:szCs w:val="24"/>
          <w:rtl/>
        </w:rPr>
        <w:t xml:space="preserve"> בחברות חלל מרכזיות</w:t>
      </w:r>
      <w:r w:rsidR="002D69B5">
        <w:rPr>
          <w:rFonts w:ascii="David" w:eastAsia="Arial" w:hAnsi="David" w:cs="David" w:hint="cs"/>
          <w:b/>
          <w:color w:val="000000"/>
          <w:szCs w:val="24"/>
          <w:rtl/>
        </w:rPr>
        <w:t xml:space="preserve"> והן בארגוני חברה אזרחית ואיגודים</w:t>
      </w:r>
      <w:r w:rsidR="00BF1300" w:rsidRPr="00BF1300">
        <w:rPr>
          <w:rFonts w:ascii="David" w:eastAsia="Arial" w:hAnsi="David" w:cs="David" w:hint="cs"/>
          <w:b/>
          <w:color w:val="000000"/>
          <w:szCs w:val="24"/>
          <w:rtl/>
        </w:rPr>
        <w:t xml:space="preserve">, שבאופן </w:t>
      </w:r>
      <w:r w:rsidR="00BF1300" w:rsidRPr="005607AA">
        <w:rPr>
          <w:rFonts w:ascii="David" w:eastAsia="Arial" w:hAnsi="David" w:cs="David" w:hint="cs"/>
          <w:b/>
          <w:color w:val="000000"/>
          <w:szCs w:val="24"/>
          <w:rtl/>
        </w:rPr>
        <w:t>מסורתי נוהג</w:t>
      </w:r>
      <w:r w:rsidR="002D69B5" w:rsidRPr="005607AA">
        <w:rPr>
          <w:rFonts w:ascii="David" w:eastAsia="Arial" w:hAnsi="David" w:cs="David" w:hint="cs"/>
          <w:b/>
          <w:color w:val="000000"/>
          <w:szCs w:val="24"/>
          <w:rtl/>
        </w:rPr>
        <w:t>ים</w:t>
      </w:r>
      <w:r w:rsidR="00BF1300" w:rsidRPr="005607AA">
        <w:rPr>
          <w:rFonts w:ascii="David" w:eastAsia="Arial" w:hAnsi="David" w:cs="David" w:hint="cs"/>
          <w:b/>
          <w:color w:val="000000"/>
          <w:szCs w:val="24"/>
          <w:rtl/>
        </w:rPr>
        <w:t xml:space="preserve"> להציג ביתנים בתערוכות עולמיות כדוגמת </w:t>
      </w:r>
      <w:r w:rsidR="002D69B5" w:rsidRPr="005607AA">
        <w:rPr>
          <w:rFonts w:ascii="David" w:eastAsia="Arial" w:hAnsi="David" w:cs="David" w:hint="cs"/>
          <w:b/>
          <w:color w:val="000000"/>
          <w:szCs w:val="24"/>
          <w:rtl/>
        </w:rPr>
        <w:t xml:space="preserve">ה- </w:t>
      </w:r>
      <w:r w:rsidR="00BF1300" w:rsidRPr="005607AA">
        <w:rPr>
          <w:rFonts w:ascii="David" w:eastAsia="Arial" w:hAnsi="David" w:cs="David" w:hint="cs"/>
          <w:b/>
          <w:color w:val="000000"/>
          <w:szCs w:val="24"/>
        </w:rPr>
        <w:t>IA</w:t>
      </w:r>
      <w:r w:rsidR="002D69B5" w:rsidRPr="005607AA">
        <w:rPr>
          <w:rFonts w:ascii="David" w:eastAsia="Arial" w:hAnsi="David" w:cs="David"/>
          <w:b/>
          <w:color w:val="000000"/>
          <w:szCs w:val="24"/>
        </w:rPr>
        <w:t xml:space="preserve">C </w:t>
      </w:r>
      <w:r w:rsidR="002D69B5" w:rsidRPr="005607AA">
        <w:rPr>
          <w:rFonts w:ascii="David" w:eastAsia="Arial" w:hAnsi="David" w:cs="David" w:hint="cs"/>
          <w:b/>
          <w:color w:val="000000"/>
          <w:szCs w:val="24"/>
          <w:rtl/>
        </w:rPr>
        <w:t xml:space="preserve">בין היתר, נעשו פניות לחממת </w:t>
      </w:r>
      <w:r w:rsidR="002D69B5" w:rsidRPr="005607AA">
        <w:rPr>
          <w:rFonts w:ascii="David" w:eastAsia="Arial" w:hAnsi="David" w:cs="David"/>
          <w:b/>
          <w:color w:val="000000"/>
          <w:szCs w:val="24"/>
        </w:rPr>
        <w:t>Earth &amp; Beyond</w:t>
      </w:r>
      <w:r w:rsidR="002D69B5" w:rsidRPr="005607AA">
        <w:rPr>
          <w:rFonts w:ascii="David" w:eastAsia="Arial" w:hAnsi="David" w:cs="David" w:hint="cs"/>
          <w:b/>
          <w:color w:val="000000"/>
          <w:szCs w:val="24"/>
          <w:rtl/>
        </w:rPr>
        <w:t xml:space="preserve">, לחברת אלביט, למכון הייצוא ולהתאחדות התעשיינים </w:t>
      </w:r>
      <w:r w:rsidR="00BF1300" w:rsidRPr="005607AA">
        <w:rPr>
          <w:rFonts w:ascii="David" w:eastAsia="Arial" w:hAnsi="David" w:cs="David" w:hint="cs"/>
          <w:b/>
          <w:color w:val="000000"/>
          <w:szCs w:val="24"/>
          <w:rtl/>
        </w:rPr>
        <w:t xml:space="preserve"> </w:t>
      </w:r>
      <w:r w:rsidR="00BF1300" w:rsidRPr="005607AA">
        <w:rPr>
          <w:rFonts w:ascii="David" w:eastAsia="Arial" w:hAnsi="David" w:cs="David"/>
          <w:b/>
          <w:color w:val="000000"/>
          <w:szCs w:val="24"/>
          <w:rtl/>
        </w:rPr>
        <w:t>–</w:t>
      </w:r>
      <w:r w:rsidR="00BF1300" w:rsidRPr="005607AA">
        <w:rPr>
          <w:rFonts w:ascii="David" w:eastAsia="Arial" w:hAnsi="David" w:cs="David" w:hint="cs"/>
          <w:b/>
          <w:color w:val="000000"/>
          <w:szCs w:val="24"/>
          <w:rtl/>
        </w:rPr>
        <w:t xml:space="preserve"> גופים שפועלים בעולמות המסחר וקשרי הס</w:t>
      </w:r>
      <w:r w:rsidR="00BF1300" w:rsidRPr="00BF1300">
        <w:rPr>
          <w:rFonts w:ascii="David" w:eastAsia="Arial" w:hAnsi="David" w:cs="David" w:hint="cs"/>
          <w:b/>
          <w:color w:val="000000"/>
          <w:szCs w:val="24"/>
          <w:rtl/>
        </w:rPr>
        <w:t>חר הבינלאומיים, לבדוק האם</w:t>
      </w:r>
      <w:r w:rsidR="005607AA">
        <w:rPr>
          <w:rFonts w:ascii="David" w:eastAsia="Arial" w:hAnsi="David" w:cs="David" w:hint="cs"/>
          <w:b/>
          <w:color w:val="000000"/>
          <w:szCs w:val="24"/>
          <w:rtl/>
        </w:rPr>
        <w:t xml:space="preserve"> ניתן יהיה לקיים את המיזם להקמת הביתן</w:t>
      </w:r>
      <w:r w:rsidR="00BF1300" w:rsidRPr="00BF1300">
        <w:rPr>
          <w:rFonts w:ascii="David" w:eastAsia="Arial" w:hAnsi="David" w:cs="David" w:hint="cs"/>
          <w:b/>
          <w:color w:val="000000"/>
          <w:szCs w:val="24"/>
          <w:rtl/>
        </w:rPr>
        <w:t>.</w:t>
      </w:r>
      <w:r w:rsidR="005607AA">
        <w:rPr>
          <w:rFonts w:ascii="David" w:eastAsia="Arial" w:hAnsi="David" w:cs="David" w:hint="cs"/>
          <w:b/>
          <w:color w:val="000000"/>
          <w:szCs w:val="24"/>
          <w:rtl/>
        </w:rPr>
        <w:t xml:space="preserve"> כמו כן, התבצעה </w:t>
      </w:r>
      <w:r w:rsidR="005607AA">
        <w:rPr>
          <w:rFonts w:ascii="David" w:eastAsia="Arial" w:hAnsi="David" w:cs="David" w:hint="cs"/>
          <w:b/>
          <w:color w:val="000000"/>
          <w:szCs w:val="24"/>
          <w:rtl/>
        </w:rPr>
        <w:lastRenderedPageBreak/>
        <w:t xml:space="preserve">פנייה אל תעשייה אווירית </w:t>
      </w:r>
      <w:r w:rsidR="005607AA">
        <w:rPr>
          <w:rFonts w:ascii="David" w:eastAsia="Arial" w:hAnsi="David" w:cs="David"/>
          <w:b/>
          <w:color w:val="000000"/>
          <w:szCs w:val="24"/>
          <w:rtl/>
        </w:rPr>
        <w:t>–</w:t>
      </w:r>
      <w:r w:rsidR="005607AA">
        <w:rPr>
          <w:rFonts w:ascii="David" w:eastAsia="Arial" w:hAnsi="David" w:cs="David" w:hint="cs"/>
          <w:b/>
          <w:color w:val="000000"/>
          <w:szCs w:val="24"/>
          <w:rtl/>
        </w:rPr>
        <w:t xml:space="preserve"> עמה התקיים המיזם בשנה שעברה ובשנים עברו. כמו כן, התבצעה פנייה אל "משימת רקיע". </w:t>
      </w:r>
    </w:p>
    <w:p w14:paraId="31FF9784" w14:textId="346F84E9" w:rsidR="006A09CE" w:rsidRPr="006E58D0" w:rsidRDefault="005607AA" w:rsidP="006A09CE">
      <w:pPr>
        <w:pStyle w:val="a7"/>
        <w:numPr>
          <w:ilvl w:val="0"/>
          <w:numId w:val="42"/>
        </w:numPr>
        <w:spacing w:after="120" w:line="360" w:lineRule="auto"/>
        <w:ind w:right="567"/>
        <w:jc w:val="both"/>
        <w:rPr>
          <w:rFonts w:ascii="David" w:eastAsia="Arial" w:hAnsi="David" w:cs="David"/>
          <w:bCs/>
          <w:color w:val="000000"/>
          <w:szCs w:val="24"/>
        </w:rPr>
      </w:pPr>
      <w:r w:rsidRPr="006E58D0">
        <w:rPr>
          <w:rFonts w:ascii="David" w:eastAsia="Arial" w:hAnsi="David" w:cs="David" w:hint="cs"/>
          <w:bCs/>
          <w:color w:val="000000"/>
          <w:szCs w:val="24"/>
          <w:rtl/>
        </w:rPr>
        <w:t xml:space="preserve">בסיומו של התהליך עלה כי </w:t>
      </w:r>
      <w:r w:rsidR="002A3D30" w:rsidRPr="006E58D0">
        <w:rPr>
          <w:rFonts w:ascii="David" w:eastAsia="Arial" w:hAnsi="David" w:cs="David" w:hint="cs"/>
          <w:bCs/>
          <w:color w:val="000000"/>
          <w:szCs w:val="24"/>
          <w:rtl/>
        </w:rPr>
        <w:t>"</w:t>
      </w:r>
      <w:r w:rsidR="009964CE" w:rsidRPr="006E58D0">
        <w:rPr>
          <w:rFonts w:ascii="David" w:eastAsia="Arial" w:hAnsi="David" w:cs="David" w:hint="cs"/>
          <w:bCs/>
          <w:color w:val="000000"/>
          <w:szCs w:val="24"/>
          <w:rtl/>
        </w:rPr>
        <w:t xml:space="preserve">משימת </w:t>
      </w:r>
      <w:r w:rsidR="002A3D30" w:rsidRPr="006E58D0">
        <w:rPr>
          <w:rFonts w:ascii="David" w:eastAsia="Arial" w:hAnsi="David" w:cs="David" w:hint="cs"/>
          <w:bCs/>
          <w:color w:val="000000"/>
          <w:szCs w:val="24"/>
          <w:rtl/>
        </w:rPr>
        <w:t xml:space="preserve">רקיע" </w:t>
      </w:r>
      <w:r w:rsidR="00B404EF" w:rsidRPr="006E58D0">
        <w:rPr>
          <w:rFonts w:ascii="David" w:eastAsia="Arial" w:hAnsi="David" w:cs="David" w:hint="cs"/>
          <w:bCs/>
          <w:color w:val="000000"/>
          <w:szCs w:val="24"/>
          <w:rtl/>
        </w:rPr>
        <w:t xml:space="preserve">היא הגוף היחיד </w:t>
      </w:r>
      <w:r w:rsidR="007A2196" w:rsidRPr="006E58D0">
        <w:rPr>
          <w:rFonts w:ascii="David" w:eastAsia="Arial" w:hAnsi="David" w:cs="David" w:hint="cs"/>
          <w:bCs/>
          <w:color w:val="000000"/>
          <w:szCs w:val="24"/>
          <w:rtl/>
        </w:rPr>
        <w:t>ש</w:t>
      </w:r>
      <w:r w:rsidR="00B404EF" w:rsidRPr="006E58D0">
        <w:rPr>
          <w:rFonts w:ascii="David" w:eastAsia="Arial" w:hAnsi="David" w:cs="David" w:hint="cs"/>
          <w:bCs/>
          <w:color w:val="000000"/>
          <w:szCs w:val="24"/>
          <w:rtl/>
        </w:rPr>
        <w:t>הביע</w:t>
      </w:r>
      <w:r w:rsidR="002A3D30" w:rsidRPr="006E58D0">
        <w:rPr>
          <w:rFonts w:ascii="David" w:eastAsia="Arial" w:hAnsi="David" w:cs="David" w:hint="cs"/>
          <w:bCs/>
          <w:color w:val="000000"/>
          <w:szCs w:val="24"/>
          <w:rtl/>
        </w:rPr>
        <w:t xml:space="preserve"> </w:t>
      </w:r>
      <w:r w:rsidR="00AB2BE6" w:rsidRPr="006E58D0">
        <w:rPr>
          <w:rFonts w:ascii="David" w:eastAsia="Arial" w:hAnsi="David" w:cs="David" w:hint="cs"/>
          <w:bCs/>
          <w:color w:val="000000"/>
          <w:szCs w:val="24"/>
          <w:rtl/>
        </w:rPr>
        <w:t xml:space="preserve">רצון לקיים מיזם משותף עם סוכנות החלל </w:t>
      </w:r>
      <w:r w:rsidR="00CD4D49" w:rsidRPr="006E58D0">
        <w:rPr>
          <w:rFonts w:ascii="David" w:eastAsia="Arial" w:hAnsi="David" w:cs="David"/>
          <w:bCs/>
          <w:color w:val="000000"/>
          <w:szCs w:val="24"/>
          <w:rtl/>
        </w:rPr>
        <w:t>לצורך תכנונו והקמתו של הביתן</w:t>
      </w:r>
      <w:r w:rsidRPr="006E58D0">
        <w:rPr>
          <w:rFonts w:ascii="David" w:eastAsia="Arial" w:hAnsi="David" w:cs="David" w:hint="cs"/>
          <w:bCs/>
          <w:color w:val="000000"/>
          <w:szCs w:val="24"/>
          <w:rtl/>
        </w:rPr>
        <w:t xml:space="preserve">, וכן בעל </w:t>
      </w:r>
      <w:r w:rsidR="006E58D0" w:rsidRPr="006E58D0">
        <w:rPr>
          <w:rFonts w:ascii="David" w:eastAsia="Arial" w:hAnsi="David" w:cs="David" w:hint="cs"/>
          <w:bCs/>
          <w:color w:val="000000"/>
          <w:szCs w:val="24"/>
          <w:rtl/>
        </w:rPr>
        <w:t>הניסיון, הידע ו</w:t>
      </w:r>
      <w:r w:rsidRPr="006E58D0">
        <w:rPr>
          <w:rFonts w:ascii="David" w:eastAsia="Arial" w:hAnsi="David" w:cs="David" w:hint="cs"/>
          <w:bCs/>
          <w:color w:val="000000"/>
          <w:szCs w:val="24"/>
          <w:rtl/>
        </w:rPr>
        <w:t xml:space="preserve">המשאבים </w:t>
      </w:r>
      <w:r w:rsidR="006E58D0" w:rsidRPr="006E58D0">
        <w:rPr>
          <w:rFonts w:ascii="David" w:eastAsia="Arial" w:hAnsi="David" w:cs="David" w:hint="cs"/>
          <w:bCs/>
          <w:color w:val="000000"/>
          <w:szCs w:val="24"/>
          <w:rtl/>
        </w:rPr>
        <w:t xml:space="preserve">המתאימים </w:t>
      </w:r>
      <w:r w:rsidRPr="006E58D0">
        <w:rPr>
          <w:rFonts w:ascii="David" w:eastAsia="Arial" w:hAnsi="David" w:cs="David" w:hint="cs"/>
          <w:bCs/>
          <w:color w:val="000000"/>
          <w:szCs w:val="24"/>
          <w:rtl/>
        </w:rPr>
        <w:t>לקיום הפרויקט</w:t>
      </w:r>
      <w:r w:rsidR="00CD4D49" w:rsidRPr="006E58D0">
        <w:rPr>
          <w:rFonts w:ascii="David" w:eastAsia="Arial" w:hAnsi="David" w:cs="David"/>
          <w:bCs/>
          <w:color w:val="000000"/>
          <w:szCs w:val="24"/>
          <w:rtl/>
        </w:rPr>
        <w:t>.</w:t>
      </w:r>
      <w:r w:rsidR="006E58D0" w:rsidRPr="006E58D0">
        <w:rPr>
          <w:rFonts w:ascii="David" w:eastAsia="Arial" w:hAnsi="David" w:cs="David" w:hint="cs"/>
          <w:bCs/>
          <w:color w:val="000000"/>
          <w:szCs w:val="24"/>
          <w:rtl/>
        </w:rPr>
        <w:t xml:space="preserve"> </w:t>
      </w:r>
    </w:p>
    <w:p w14:paraId="521F9202" w14:textId="17A736EF" w:rsidR="005607AA" w:rsidRDefault="005607AA" w:rsidP="006A09CE">
      <w:pPr>
        <w:pStyle w:val="a7"/>
        <w:numPr>
          <w:ilvl w:val="0"/>
          <w:numId w:val="42"/>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כאמור, בשנה שעברה</w:t>
      </w:r>
      <w:r w:rsidR="009964CE">
        <w:rPr>
          <w:rFonts w:ascii="David" w:eastAsia="Arial" w:hAnsi="David" w:cs="David" w:hint="cs"/>
          <w:b/>
          <w:color w:val="000000"/>
          <w:szCs w:val="24"/>
          <w:rtl/>
        </w:rPr>
        <w:t xml:space="preserve"> התקשרה הסוכנות עם חברת תעשייה אווירית במיזם משותף, מתוקף אישורה של ועדת המכרזים המשרדית</w:t>
      </w:r>
      <w:r w:rsidR="003D42EE">
        <w:rPr>
          <w:rFonts w:ascii="David" w:eastAsia="Arial" w:hAnsi="David" w:cs="David" w:hint="cs"/>
          <w:b/>
          <w:color w:val="000000"/>
          <w:szCs w:val="24"/>
          <w:rtl/>
        </w:rPr>
        <w:t>, זאת משלא נמצא אף גורם ישראלי אחר שקיים את הפעילות. השנה, עם הקמתה של "משימת רקיע" שהיא חברה לתועלת הציבור</w:t>
      </w:r>
      <w:r>
        <w:rPr>
          <w:rFonts w:ascii="David" w:eastAsia="Arial" w:hAnsi="David" w:cs="David" w:hint="cs"/>
          <w:b/>
          <w:color w:val="000000"/>
          <w:szCs w:val="24"/>
          <w:rtl/>
        </w:rPr>
        <w:t xml:space="preserve"> (ואינה חברה מסחרית)</w:t>
      </w:r>
      <w:r w:rsidR="003D42EE">
        <w:rPr>
          <w:rFonts w:ascii="David" w:eastAsia="Arial" w:hAnsi="David" w:cs="David" w:hint="cs"/>
          <w:b/>
          <w:color w:val="000000"/>
          <w:szCs w:val="24"/>
          <w:rtl/>
        </w:rPr>
        <w:t>, התקיים שיח בין הגורמים השונים שבסופו הוחלט על ידי תעשייה אווירית להקים את הביתן באופן עצמאי, בסמיכות לביתן העתידי שיקימו "משימת רקיע"</w:t>
      </w:r>
      <w:r w:rsidR="003D42EE">
        <w:rPr>
          <w:rFonts w:ascii="David" w:eastAsia="Arial" w:hAnsi="David" w:cs="David" w:hint="cs"/>
          <w:b/>
          <w:color w:val="000000"/>
          <w:szCs w:val="24"/>
        </w:rPr>
        <w:t xml:space="preserve"> </w:t>
      </w:r>
      <w:r w:rsidR="003D42EE">
        <w:rPr>
          <w:rFonts w:ascii="David" w:eastAsia="Arial" w:hAnsi="David" w:cs="David" w:hint="cs"/>
          <w:b/>
          <w:color w:val="000000"/>
          <w:szCs w:val="24"/>
          <w:rtl/>
        </w:rPr>
        <w:t>וסוכנות החלל, כך שבפועל י</w:t>
      </w:r>
      <w:r>
        <w:rPr>
          <w:rFonts w:ascii="David" w:eastAsia="Arial" w:hAnsi="David" w:cs="David" w:hint="cs"/>
          <w:b/>
          <w:color w:val="000000"/>
          <w:szCs w:val="24"/>
          <w:rtl/>
        </w:rPr>
        <w:t>י</w:t>
      </w:r>
      <w:r w:rsidR="003D42EE">
        <w:rPr>
          <w:rFonts w:ascii="David" w:eastAsia="Arial" w:hAnsi="David" w:cs="David" w:hint="cs"/>
          <w:b/>
          <w:color w:val="000000"/>
          <w:szCs w:val="24"/>
          <w:rtl/>
        </w:rPr>
        <w:t xml:space="preserve">ווצר מתחם ישראלי מקובץ, שייצור ייצוגיות מאוחדת ונראות גבוהה יותר למדינת ישראל בתערוכה. </w:t>
      </w:r>
    </w:p>
    <w:p w14:paraId="48FF01A3" w14:textId="34B08C47" w:rsidR="009964CE" w:rsidRDefault="008A352D" w:rsidP="006A09CE">
      <w:pPr>
        <w:pStyle w:val="a7"/>
        <w:numPr>
          <w:ilvl w:val="0"/>
          <w:numId w:val="42"/>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 xml:space="preserve">עוד יצוין, </w:t>
      </w:r>
      <w:r w:rsidR="00C772F1">
        <w:rPr>
          <w:rFonts w:ascii="David" w:eastAsia="Arial" w:hAnsi="David" w:cs="David" w:hint="cs"/>
          <w:b/>
          <w:color w:val="000000"/>
          <w:szCs w:val="24"/>
          <w:rtl/>
        </w:rPr>
        <w:t xml:space="preserve">כי מבחינת תעשייה אווירית לא </w:t>
      </w:r>
      <w:r w:rsidR="005607AA">
        <w:rPr>
          <w:rFonts w:ascii="David" w:eastAsia="Arial" w:hAnsi="David" w:cs="David" w:hint="cs"/>
          <w:b/>
          <w:color w:val="000000"/>
          <w:szCs w:val="24"/>
          <w:rtl/>
        </w:rPr>
        <w:t>קיימת</w:t>
      </w:r>
      <w:r w:rsidR="00C772F1">
        <w:rPr>
          <w:rFonts w:ascii="David" w:eastAsia="Arial" w:hAnsi="David" w:cs="David" w:hint="cs"/>
          <w:b/>
          <w:color w:val="000000"/>
          <w:szCs w:val="24"/>
          <w:rtl/>
        </w:rPr>
        <w:t xml:space="preserve"> השנה היתכנות לקיים עם סוכנות החלל את המיזם המשותף להקמת הביתן, בשל סיבות פרוצדורליות ותקציביות. לאחר שהדבר הובהר קיימה הח"מ בדיקה עם גורמים נוספים בתעשיית החלל הישראלית</w:t>
      </w:r>
      <w:r w:rsidR="005607AA">
        <w:rPr>
          <w:rFonts w:ascii="David" w:eastAsia="Arial" w:hAnsi="David" w:cs="David" w:hint="cs"/>
          <w:b/>
          <w:color w:val="000000"/>
          <w:szCs w:val="24"/>
          <w:rtl/>
        </w:rPr>
        <w:t xml:space="preserve"> (כפי שפורט לעיל)</w:t>
      </w:r>
      <w:r w:rsidR="00C772F1">
        <w:rPr>
          <w:rFonts w:ascii="David" w:eastAsia="Arial" w:hAnsi="David" w:cs="David" w:hint="cs"/>
          <w:b/>
          <w:color w:val="000000"/>
          <w:szCs w:val="24"/>
          <w:rtl/>
        </w:rPr>
        <w:t>, ולא נמצא אף שותף להקמת הפרויקט מלבד "רקיע".</w:t>
      </w:r>
    </w:p>
    <w:p w14:paraId="509BB2EE" w14:textId="1D099D34" w:rsidR="003D42EE" w:rsidRDefault="003D42EE" w:rsidP="006A09CE">
      <w:pPr>
        <w:pStyle w:val="a7"/>
        <w:numPr>
          <w:ilvl w:val="0"/>
          <w:numId w:val="42"/>
        </w:numPr>
        <w:spacing w:after="120" w:line="360" w:lineRule="auto"/>
        <w:ind w:right="567"/>
        <w:jc w:val="both"/>
        <w:rPr>
          <w:rFonts w:ascii="David" w:eastAsia="Arial" w:hAnsi="David" w:cs="David"/>
          <w:b/>
          <w:color w:val="000000"/>
          <w:szCs w:val="24"/>
        </w:rPr>
      </w:pPr>
      <w:r>
        <w:rPr>
          <w:rFonts w:ascii="David" w:eastAsia="Arial" w:hAnsi="David" w:cs="David" w:hint="cs"/>
          <w:b/>
          <w:color w:val="000000"/>
          <w:szCs w:val="24"/>
          <w:rtl/>
        </w:rPr>
        <w:t xml:space="preserve">בידי מכון הייצוא, </w:t>
      </w:r>
      <w:r w:rsidR="005607AA">
        <w:rPr>
          <w:rFonts w:ascii="David" w:eastAsia="Arial" w:hAnsi="David" w:cs="David" w:hint="cs"/>
          <w:b/>
          <w:color w:val="000000"/>
          <w:szCs w:val="24"/>
          <w:rtl/>
        </w:rPr>
        <w:t xml:space="preserve">שגם </w:t>
      </w:r>
      <w:r>
        <w:rPr>
          <w:rFonts w:ascii="David" w:eastAsia="Arial" w:hAnsi="David" w:cs="David" w:hint="cs"/>
          <w:b/>
          <w:color w:val="000000"/>
          <w:szCs w:val="24"/>
          <w:rtl/>
        </w:rPr>
        <w:t>עמם עמדה הסוכנות בקשר, לא היו די משאבים להקמת הפרויקט באופן עצמאי ו/או בשיתוף סוכנות החלל, ומשיקוליו המקצועיים בחרו נציגיו לחבור ל"משימת רקיע"</w:t>
      </w:r>
      <w:r w:rsidRPr="005607AA">
        <w:rPr>
          <w:rFonts w:ascii="David" w:eastAsia="Arial" w:hAnsi="David" w:cs="David" w:hint="cs"/>
          <w:b/>
          <w:color w:val="000000"/>
          <w:szCs w:val="24"/>
          <w:u w:val="single"/>
        </w:rPr>
        <w:t xml:space="preserve">  </w:t>
      </w:r>
      <w:r w:rsidRPr="005607AA">
        <w:rPr>
          <w:rFonts w:ascii="David" w:eastAsia="Arial" w:hAnsi="David" w:cs="David" w:hint="cs"/>
          <w:b/>
          <w:color w:val="000000"/>
          <w:szCs w:val="24"/>
          <w:u w:val="single"/>
          <w:rtl/>
        </w:rPr>
        <w:t>כספק</w:t>
      </w:r>
      <w:r>
        <w:rPr>
          <w:rFonts w:ascii="David" w:eastAsia="Arial" w:hAnsi="David" w:cs="David" w:hint="cs"/>
          <w:b/>
          <w:color w:val="000000"/>
          <w:szCs w:val="24"/>
          <w:rtl/>
        </w:rPr>
        <w:t>.</w:t>
      </w:r>
    </w:p>
    <w:p w14:paraId="35645FB9" w14:textId="71FF383D" w:rsidR="006A09CE" w:rsidRDefault="00F715D5" w:rsidP="006A09CE">
      <w:pPr>
        <w:pStyle w:val="a7"/>
        <w:numPr>
          <w:ilvl w:val="0"/>
          <w:numId w:val="42"/>
        </w:numPr>
        <w:spacing w:after="120" w:line="360" w:lineRule="auto"/>
        <w:ind w:right="567"/>
        <w:jc w:val="both"/>
        <w:rPr>
          <w:rFonts w:ascii="David" w:eastAsia="Arial" w:hAnsi="David" w:cs="David"/>
          <w:b/>
          <w:color w:val="000000"/>
          <w:szCs w:val="24"/>
        </w:rPr>
      </w:pPr>
      <w:r w:rsidRPr="006A09CE">
        <w:rPr>
          <w:rFonts w:ascii="David" w:eastAsia="Arial" w:hAnsi="David" w:cs="David"/>
          <w:b/>
          <w:color w:val="000000"/>
          <w:szCs w:val="24"/>
          <w:rtl/>
        </w:rPr>
        <w:t>בהתאם, הביתן שיוקם</w:t>
      </w:r>
      <w:r w:rsidRPr="006A09CE">
        <w:rPr>
          <w:rFonts w:ascii="David" w:eastAsia="Arial" w:hAnsi="David" w:cs="David" w:hint="cs"/>
          <w:b/>
          <w:color w:val="000000"/>
          <w:szCs w:val="24"/>
          <w:rtl/>
        </w:rPr>
        <w:t>, שגודלו</w:t>
      </w:r>
      <w:r w:rsidRPr="00213C58">
        <w:rPr>
          <w:rFonts w:ascii="David" w:eastAsia="Arial" w:hAnsi="David" w:cs="David" w:hint="cs"/>
          <w:b/>
          <w:color w:val="000000" w:themeColor="text1"/>
          <w:szCs w:val="24"/>
          <w:rtl/>
        </w:rPr>
        <w:t xml:space="preserve"> </w:t>
      </w:r>
      <w:r w:rsidR="003D42EE" w:rsidRPr="00213C58">
        <w:rPr>
          <w:rFonts w:ascii="David" w:eastAsia="Arial" w:hAnsi="David" w:cs="David" w:hint="cs"/>
          <w:b/>
          <w:color w:val="000000" w:themeColor="text1"/>
          <w:szCs w:val="24"/>
          <w:rtl/>
        </w:rPr>
        <w:t xml:space="preserve">100 </w:t>
      </w:r>
      <w:r w:rsidRPr="006A09CE">
        <w:rPr>
          <w:rFonts w:ascii="David" w:eastAsia="Arial" w:hAnsi="David" w:cs="David" w:hint="cs"/>
          <w:b/>
          <w:color w:val="000000"/>
          <w:szCs w:val="24"/>
          <w:rtl/>
        </w:rPr>
        <w:t xml:space="preserve">מ"ר, עתיד </w:t>
      </w:r>
      <w:r w:rsidR="00CD4D49" w:rsidRPr="006A09CE">
        <w:rPr>
          <w:rFonts w:ascii="David" w:eastAsia="Arial" w:hAnsi="David" w:cs="David"/>
          <w:b/>
          <w:color w:val="000000"/>
          <w:szCs w:val="24"/>
          <w:rtl/>
        </w:rPr>
        <w:t>להתחלק בין סוכנות החלל הישראל</w:t>
      </w:r>
      <w:r w:rsidR="00AB2BE6" w:rsidRPr="006A09CE">
        <w:rPr>
          <w:rFonts w:ascii="David" w:eastAsia="Arial" w:hAnsi="David" w:cs="David"/>
          <w:b/>
          <w:color w:val="000000"/>
          <w:szCs w:val="24"/>
          <w:rtl/>
        </w:rPr>
        <w:t xml:space="preserve">ית </w:t>
      </w:r>
      <w:r w:rsidR="002A3D30">
        <w:rPr>
          <w:rFonts w:ascii="David" w:eastAsia="Arial" w:hAnsi="David" w:cs="David" w:hint="cs"/>
          <w:b/>
          <w:color w:val="000000"/>
          <w:szCs w:val="24"/>
          <w:rtl/>
        </w:rPr>
        <w:t>ל"פרויקט רקיע"</w:t>
      </w:r>
      <w:r w:rsidR="00AB2BE6" w:rsidRPr="006A09CE">
        <w:rPr>
          <w:rFonts w:ascii="David" w:eastAsia="Arial" w:hAnsi="David" w:cs="David" w:hint="cs"/>
          <w:b/>
          <w:color w:val="000000"/>
          <w:szCs w:val="24"/>
          <w:rtl/>
        </w:rPr>
        <w:t xml:space="preserve">, </w:t>
      </w:r>
      <w:r w:rsidR="0027244A" w:rsidRPr="006A09CE">
        <w:rPr>
          <w:rFonts w:ascii="David" w:eastAsia="Arial" w:hAnsi="David" w:cs="David" w:hint="cs"/>
          <w:b/>
          <w:color w:val="000000"/>
          <w:szCs w:val="24"/>
          <w:rtl/>
        </w:rPr>
        <w:t>על פי החלוקה הבאה</w:t>
      </w:r>
      <w:r w:rsidR="003634E7">
        <w:rPr>
          <w:rFonts w:ascii="David" w:eastAsia="Arial" w:hAnsi="David" w:cs="David" w:hint="cs"/>
          <w:b/>
          <w:color w:val="000000"/>
          <w:szCs w:val="24"/>
          <w:rtl/>
        </w:rPr>
        <w:t>:</w:t>
      </w:r>
      <w:r w:rsidR="003634E7">
        <w:rPr>
          <w:rFonts w:ascii="David" w:eastAsia="Arial" w:hAnsi="David" w:cs="David" w:hint="cs"/>
          <w:b/>
          <w:color w:val="000000"/>
          <w:szCs w:val="24"/>
        </w:rPr>
        <w:t xml:space="preserve"> </w:t>
      </w:r>
      <w:r w:rsidR="005607AA">
        <w:rPr>
          <w:rFonts w:ascii="David" w:eastAsia="Arial" w:hAnsi="David" w:cs="David" w:hint="cs"/>
          <w:b/>
          <w:color w:val="000000"/>
          <w:szCs w:val="24"/>
          <w:rtl/>
        </w:rPr>
        <w:t>כ-</w:t>
      </w:r>
      <w:r w:rsidR="003634E7">
        <w:rPr>
          <w:rFonts w:ascii="David" w:eastAsia="Arial" w:hAnsi="David" w:cs="David" w:hint="cs"/>
          <w:b/>
          <w:color w:val="000000"/>
          <w:szCs w:val="24"/>
          <w:rtl/>
        </w:rPr>
        <w:t>90 % משימת רקיע, ו</w:t>
      </w:r>
      <w:r w:rsidR="005607AA">
        <w:rPr>
          <w:rFonts w:ascii="David" w:eastAsia="Arial" w:hAnsi="David" w:cs="David" w:hint="cs"/>
          <w:b/>
          <w:color w:val="000000"/>
          <w:szCs w:val="24"/>
          <w:rtl/>
        </w:rPr>
        <w:t>כ</w:t>
      </w:r>
      <w:r w:rsidR="003634E7">
        <w:rPr>
          <w:rFonts w:ascii="David" w:eastAsia="Arial" w:hAnsi="David" w:cs="David" w:hint="cs"/>
          <w:b/>
          <w:color w:val="000000"/>
          <w:szCs w:val="24"/>
          <w:rtl/>
        </w:rPr>
        <w:t>- 10% סוכנות החלל.</w:t>
      </w:r>
    </w:p>
    <w:p w14:paraId="66B8FB98" w14:textId="6E7022D8" w:rsidR="00CD4D49" w:rsidRPr="003634E7" w:rsidRDefault="00AB2BE6" w:rsidP="006A09CE">
      <w:pPr>
        <w:pStyle w:val="a7"/>
        <w:numPr>
          <w:ilvl w:val="0"/>
          <w:numId w:val="42"/>
        </w:numPr>
        <w:spacing w:after="120" w:line="360" w:lineRule="auto"/>
        <w:ind w:right="567"/>
        <w:jc w:val="both"/>
        <w:rPr>
          <w:rFonts w:ascii="David" w:eastAsia="Arial" w:hAnsi="David" w:cs="David"/>
          <w:b/>
          <w:color w:val="000000" w:themeColor="text1"/>
          <w:szCs w:val="24"/>
        </w:rPr>
      </w:pPr>
      <w:r w:rsidRPr="003F5220">
        <w:rPr>
          <w:rFonts w:ascii="David" w:eastAsia="Arial" w:hAnsi="David" w:cs="David" w:hint="cs"/>
          <w:b/>
          <w:szCs w:val="24"/>
          <w:rtl/>
        </w:rPr>
        <w:t>החלק אשר</w:t>
      </w:r>
      <w:r w:rsidRPr="003F5220">
        <w:rPr>
          <w:rFonts w:ascii="David" w:eastAsia="Arial" w:hAnsi="David" w:cs="David"/>
          <w:b/>
          <w:szCs w:val="24"/>
          <w:rtl/>
        </w:rPr>
        <w:t xml:space="preserve"> </w:t>
      </w:r>
      <w:r w:rsidRPr="003F5220">
        <w:rPr>
          <w:rFonts w:ascii="David" w:eastAsia="Arial" w:hAnsi="David" w:cs="David" w:hint="cs"/>
          <w:b/>
          <w:szCs w:val="24"/>
          <w:rtl/>
        </w:rPr>
        <w:t>י</w:t>
      </w:r>
      <w:r w:rsidR="00CD4D49" w:rsidRPr="003F5220">
        <w:rPr>
          <w:rFonts w:ascii="David" w:eastAsia="Arial" w:hAnsi="David" w:cs="David"/>
          <w:b/>
          <w:szCs w:val="24"/>
          <w:rtl/>
        </w:rPr>
        <w:t>עמ</w:t>
      </w:r>
      <w:r w:rsidRPr="003F5220">
        <w:rPr>
          <w:rFonts w:ascii="David" w:eastAsia="Arial" w:hAnsi="David" w:cs="David"/>
          <w:b/>
          <w:szCs w:val="24"/>
          <w:rtl/>
        </w:rPr>
        <w:t xml:space="preserve">וד לרשות סוכנות החלל הישראלית, </w:t>
      </w:r>
      <w:r w:rsidRPr="003F5220">
        <w:rPr>
          <w:rFonts w:ascii="David" w:eastAsia="Arial" w:hAnsi="David" w:cs="David" w:hint="cs"/>
          <w:b/>
          <w:szCs w:val="24"/>
          <w:rtl/>
        </w:rPr>
        <w:t>י</w:t>
      </w:r>
      <w:r w:rsidR="00CD4D49" w:rsidRPr="003F5220">
        <w:rPr>
          <w:rFonts w:ascii="David" w:eastAsia="Arial" w:hAnsi="David" w:cs="David"/>
          <w:b/>
          <w:szCs w:val="24"/>
          <w:rtl/>
        </w:rPr>
        <w:t>כלו</w:t>
      </w:r>
      <w:r w:rsidR="00F715D5" w:rsidRPr="003F5220">
        <w:rPr>
          <w:rFonts w:ascii="David" w:eastAsia="Arial" w:hAnsi="David" w:cs="David"/>
          <w:b/>
          <w:szCs w:val="24"/>
          <w:rtl/>
        </w:rPr>
        <w:t>ל הצגת</w:t>
      </w:r>
      <w:r w:rsidR="003D42EE">
        <w:rPr>
          <w:rFonts w:ascii="David" w:eastAsia="Arial" w:hAnsi="David" w:cs="David" w:hint="cs"/>
          <w:b/>
          <w:szCs w:val="24"/>
          <w:rtl/>
        </w:rPr>
        <w:t xml:space="preserve"> פרויקטים מרכזיים בעולם החלל הישראלי המתקיימים בשותפות ו/או בחסות סוכנות החלל הישראלית ומשרד החדשנות, המדע והטכנולוגיה, במימון ממשלתי חלקי או מלא.</w:t>
      </w:r>
      <w:r w:rsidR="003634E7">
        <w:rPr>
          <w:rFonts w:ascii="David" w:eastAsia="Arial" w:hAnsi="David" w:cs="David" w:hint="cs"/>
          <w:b/>
          <w:szCs w:val="24"/>
          <w:rtl/>
        </w:rPr>
        <w:t xml:space="preserve"> </w:t>
      </w:r>
      <w:r w:rsidR="003D42EE">
        <w:rPr>
          <w:rFonts w:ascii="David" w:eastAsia="Arial" w:hAnsi="David" w:cs="David" w:hint="cs"/>
          <w:b/>
          <w:szCs w:val="24"/>
          <w:rtl/>
        </w:rPr>
        <w:t xml:space="preserve">ההצגה תתבצע </w:t>
      </w:r>
      <w:r w:rsidR="00F715D5" w:rsidRPr="003F5220">
        <w:rPr>
          <w:rFonts w:ascii="David" w:eastAsia="Arial" w:hAnsi="David" w:cs="David" w:hint="cs"/>
          <w:b/>
          <w:szCs w:val="24"/>
          <w:rtl/>
        </w:rPr>
        <w:t>באמצעות מדיה, אמצעים מודפסים (חוברות, דפי הסבר) ועוד, וכן באמצעות הצגת דגמים של חברות חלל ישראליות בביתן</w:t>
      </w:r>
      <w:r w:rsidR="00F715D5" w:rsidRPr="003634E7">
        <w:rPr>
          <w:rFonts w:ascii="David" w:eastAsia="Arial" w:hAnsi="David" w:cs="David" w:hint="cs"/>
          <w:b/>
          <w:color w:val="000000" w:themeColor="text1"/>
          <w:szCs w:val="24"/>
          <w:rtl/>
        </w:rPr>
        <w:t xml:space="preserve">, זאת על פי קריטריונים שוויוניים במסגרת קול קורא </w:t>
      </w:r>
      <w:r w:rsidR="003D42EE" w:rsidRPr="003634E7">
        <w:rPr>
          <w:rFonts w:ascii="David" w:eastAsia="Arial" w:hAnsi="David" w:cs="David" w:hint="cs"/>
          <w:b/>
          <w:color w:val="000000" w:themeColor="text1"/>
          <w:szCs w:val="24"/>
          <w:rtl/>
        </w:rPr>
        <w:t>שיפרסמו הגופים השותפים</w:t>
      </w:r>
      <w:r w:rsidR="00F139B9" w:rsidRPr="003634E7">
        <w:rPr>
          <w:rFonts w:ascii="David" w:eastAsia="Arial" w:hAnsi="David" w:cs="David" w:hint="cs"/>
          <w:b/>
          <w:color w:val="000000" w:themeColor="text1"/>
          <w:szCs w:val="24"/>
          <w:rtl/>
        </w:rPr>
        <w:t xml:space="preserve"> באמצעים המקובלים</w:t>
      </w:r>
      <w:r w:rsidR="00F715D5" w:rsidRPr="003634E7">
        <w:rPr>
          <w:rFonts w:ascii="David" w:eastAsia="Arial" w:hAnsi="David" w:cs="David" w:hint="cs"/>
          <w:b/>
          <w:color w:val="000000" w:themeColor="text1"/>
          <w:szCs w:val="24"/>
          <w:rtl/>
        </w:rPr>
        <w:t xml:space="preserve">. </w:t>
      </w:r>
    </w:p>
    <w:p w14:paraId="6198E9AE" w14:textId="7D936EB2" w:rsidR="00AB2BE6" w:rsidRPr="00F715D5" w:rsidRDefault="00CD4D49" w:rsidP="009964CE">
      <w:pPr>
        <w:pStyle w:val="a7"/>
        <w:numPr>
          <w:ilvl w:val="0"/>
          <w:numId w:val="38"/>
        </w:numPr>
        <w:spacing w:after="120" w:line="360" w:lineRule="auto"/>
        <w:ind w:right="567"/>
        <w:jc w:val="both"/>
        <w:rPr>
          <w:rFonts w:ascii="David" w:eastAsia="Arial" w:hAnsi="David" w:cs="David"/>
          <w:b/>
          <w:color w:val="000000"/>
          <w:szCs w:val="24"/>
          <w:rtl/>
        </w:rPr>
      </w:pPr>
      <w:r w:rsidRPr="00AB2BE6">
        <w:rPr>
          <w:rFonts w:ascii="David" w:eastAsia="Arial" w:hAnsi="David" w:cs="David"/>
          <w:b/>
          <w:color w:val="000000"/>
          <w:szCs w:val="24"/>
          <w:rtl/>
        </w:rPr>
        <w:t xml:space="preserve">אי לכך, מבקשת הסוכנות להתקשר עם </w:t>
      </w:r>
      <w:r w:rsidR="003F5220">
        <w:rPr>
          <w:rFonts w:ascii="David" w:eastAsia="Arial" w:hAnsi="David" w:cs="David" w:hint="cs"/>
          <w:b/>
          <w:color w:val="000000"/>
          <w:szCs w:val="24"/>
          <w:rtl/>
        </w:rPr>
        <w:t>"</w:t>
      </w:r>
      <w:r w:rsidR="003D42EE">
        <w:rPr>
          <w:rFonts w:ascii="David" w:eastAsia="Arial" w:hAnsi="David" w:cs="David" w:hint="cs"/>
          <w:b/>
          <w:color w:val="000000"/>
          <w:szCs w:val="24"/>
          <w:rtl/>
        </w:rPr>
        <w:t xml:space="preserve">משימת </w:t>
      </w:r>
      <w:r w:rsidR="003F5220">
        <w:rPr>
          <w:rFonts w:ascii="David" w:eastAsia="Arial" w:hAnsi="David" w:cs="David" w:hint="cs"/>
          <w:b/>
          <w:color w:val="000000"/>
          <w:szCs w:val="24"/>
          <w:rtl/>
        </w:rPr>
        <w:t>רקיע"</w:t>
      </w:r>
      <w:r w:rsidRPr="00AB2BE6">
        <w:rPr>
          <w:rFonts w:ascii="David" w:eastAsia="Arial" w:hAnsi="David" w:cs="David"/>
          <w:b/>
          <w:color w:val="000000"/>
          <w:szCs w:val="24"/>
          <w:rtl/>
        </w:rPr>
        <w:t xml:space="preserve"> לצורך הקמת הביתן</w:t>
      </w:r>
      <w:r w:rsidR="00AB2BE6">
        <w:rPr>
          <w:rFonts w:ascii="David" w:eastAsia="Arial" w:hAnsi="David" w:cs="David" w:hint="cs"/>
          <w:b/>
          <w:color w:val="000000"/>
          <w:szCs w:val="24"/>
          <w:rtl/>
        </w:rPr>
        <w:t>.</w:t>
      </w:r>
    </w:p>
    <w:p w14:paraId="4249B4E4" w14:textId="77777777" w:rsidR="00AB2BE6" w:rsidRPr="00AB2BE6" w:rsidRDefault="00AB2BE6" w:rsidP="00AB2BE6">
      <w:pPr>
        <w:pStyle w:val="a7"/>
        <w:spacing w:after="120" w:line="360" w:lineRule="auto"/>
        <w:ind w:left="663" w:right="567"/>
        <w:jc w:val="both"/>
        <w:rPr>
          <w:rFonts w:ascii="David" w:eastAsia="Arial" w:hAnsi="David" w:cs="David"/>
          <w:b/>
          <w:color w:val="000000"/>
          <w:szCs w:val="24"/>
        </w:rPr>
      </w:pPr>
    </w:p>
    <w:p w14:paraId="20AD7243" w14:textId="1C0AA87D" w:rsidR="00CD4D49" w:rsidRPr="006A09CE" w:rsidRDefault="003F5220" w:rsidP="006A09CE">
      <w:pPr>
        <w:keepNext/>
        <w:keepLines/>
        <w:widowControl w:val="0"/>
        <w:spacing w:before="40" w:after="0" w:line="360" w:lineRule="auto"/>
        <w:ind w:right="567"/>
        <w:jc w:val="both"/>
        <w:outlineLvl w:val="1"/>
        <w:rPr>
          <w:rFonts w:ascii="David" w:eastAsia="Arial" w:hAnsi="David" w:cs="David"/>
          <w:bCs/>
          <w:color w:val="2E75B5"/>
          <w:szCs w:val="24"/>
          <w:rtl/>
        </w:rPr>
      </w:pPr>
      <w:r>
        <w:rPr>
          <w:rFonts w:ascii="David" w:eastAsia="Arial" w:hAnsi="David" w:cs="David" w:hint="cs"/>
          <w:bCs/>
          <w:color w:val="2E75B5"/>
          <w:szCs w:val="24"/>
          <w:rtl/>
        </w:rPr>
        <w:t>"</w:t>
      </w:r>
      <w:r w:rsidR="003D42EE">
        <w:rPr>
          <w:rFonts w:ascii="David" w:eastAsia="Arial" w:hAnsi="David" w:cs="David" w:hint="cs"/>
          <w:bCs/>
          <w:color w:val="2E75B5"/>
          <w:szCs w:val="24"/>
          <w:rtl/>
        </w:rPr>
        <w:t xml:space="preserve">משימת </w:t>
      </w:r>
      <w:r>
        <w:rPr>
          <w:rFonts w:ascii="David" w:eastAsia="Arial" w:hAnsi="David" w:cs="David" w:hint="cs"/>
          <w:bCs/>
          <w:color w:val="2E75B5"/>
          <w:szCs w:val="24"/>
          <w:rtl/>
        </w:rPr>
        <w:t>רקיע"</w:t>
      </w:r>
    </w:p>
    <w:p w14:paraId="3905293D" w14:textId="6700C707" w:rsidR="003F5220" w:rsidRDefault="003F5220" w:rsidP="009964CE">
      <w:pPr>
        <w:pStyle w:val="a7"/>
        <w:numPr>
          <w:ilvl w:val="0"/>
          <w:numId w:val="38"/>
        </w:numPr>
        <w:tabs>
          <w:tab w:val="left" w:pos="509"/>
        </w:tabs>
        <w:spacing w:after="0" w:line="360" w:lineRule="auto"/>
        <w:jc w:val="both"/>
        <w:rPr>
          <w:rFonts w:ascii="David" w:eastAsia="David" w:hAnsi="David" w:cs="David"/>
        </w:rPr>
      </w:pPr>
      <w:r w:rsidRPr="003F5220">
        <w:rPr>
          <w:rFonts w:ascii="David" w:eastAsia="David" w:hAnsi="David" w:cs="David"/>
          <w:rtl/>
        </w:rPr>
        <w:t>משימת רקיע, שהחלה כחלק משיגור צוות</w:t>
      </w:r>
      <w:r w:rsidRPr="003F5220">
        <w:rPr>
          <w:rFonts w:ascii="David" w:eastAsia="David" w:hAnsi="David" w:cs="David"/>
        </w:rPr>
        <w:t xml:space="preserve"> AX-1 </w:t>
      </w:r>
      <w:r w:rsidRPr="003F5220">
        <w:rPr>
          <w:rFonts w:ascii="David" w:eastAsia="David" w:hAnsi="David" w:cs="David"/>
          <w:rtl/>
        </w:rPr>
        <w:t>לתחנת החלל הבינלאומית באפריל 2022, פתחה, לראשונה בישראל ובעולם, את האפשרות להשתתף במשימת חלל לכלל הציבור. תוכן ומהות המשימה נבנו על ידי ארגונים חברתיים, מחנכים, חוקרים מהאקדמיה, חברות מהתעשייה, אמנים וגופים נוספים, והם זמינים כיום לכלל הציבור. המשימה הביאה לאימפקט נרחב, וכן לשיתופי פעולה בין התעשייה והאקדמיה, בין ארגונים ממשלתיים לפרטיים, כמו גם שיתופי פעולה ישראליים עם מוסדות וארגונים בינלאומיים</w:t>
      </w:r>
      <w:r w:rsidRPr="003F5220">
        <w:rPr>
          <w:rFonts w:ascii="David" w:eastAsia="David" w:hAnsi="David" w:cs="David"/>
        </w:rPr>
        <w:t xml:space="preserve">. </w:t>
      </w:r>
      <w:r w:rsidR="005607AA">
        <w:rPr>
          <w:rFonts w:ascii="David" w:eastAsia="David" w:hAnsi="David" w:cs="David" w:hint="cs"/>
          <w:rtl/>
        </w:rPr>
        <w:t xml:space="preserve"> כמו כן, פעלה משימת רקיע בזירה הבינ"ל, בקיום אירועים, תערוכות ושותפות בכנסים בעולם.</w:t>
      </w:r>
    </w:p>
    <w:p w14:paraId="160BEC25" w14:textId="04130211" w:rsidR="003F5220" w:rsidRDefault="003F5220" w:rsidP="009964CE">
      <w:pPr>
        <w:pStyle w:val="a7"/>
        <w:numPr>
          <w:ilvl w:val="0"/>
          <w:numId w:val="38"/>
        </w:numPr>
        <w:tabs>
          <w:tab w:val="left" w:pos="509"/>
        </w:tabs>
        <w:spacing w:after="0" w:line="360" w:lineRule="auto"/>
        <w:jc w:val="both"/>
        <w:rPr>
          <w:rFonts w:ascii="David" w:eastAsia="David" w:hAnsi="David" w:cs="David"/>
        </w:rPr>
      </w:pPr>
      <w:r w:rsidRPr="003F5220">
        <w:rPr>
          <w:rFonts w:ascii="David" w:eastAsia="David" w:hAnsi="David" w:cs="David"/>
          <w:rtl/>
        </w:rPr>
        <w:t>משימת רקיע שואפת לקדם את תחום החלל בישראל תוך יצירת שיתופי פעולה בינלאומיים ומתן הזדמנויות לאנשים, חברות, גופים וארגונים לפתח את פעילותם באמצעות החלל. פעילות החל"</w:t>
      </w:r>
      <w:r w:rsidR="003D42EE">
        <w:rPr>
          <w:rFonts w:ascii="David" w:eastAsia="David" w:hAnsi="David" w:cs="David" w:hint="cs"/>
          <w:rtl/>
        </w:rPr>
        <w:t>ץ</w:t>
      </w:r>
      <w:r w:rsidRPr="003F5220">
        <w:rPr>
          <w:rFonts w:ascii="David" w:eastAsia="David" w:hAnsi="David" w:cs="David"/>
          <w:rtl/>
        </w:rPr>
        <w:t xml:space="preserve"> נגזרת מהפוטנציאל הטמון בפעילות ומחקר בחלל ומהחשיבות שבהורדת חסמי הגישה לתחום החלל למגוון רחב של אוכלוסיות </w:t>
      </w:r>
      <w:r w:rsidR="005607AA">
        <w:rPr>
          <w:rFonts w:ascii="David" w:eastAsia="David" w:hAnsi="David" w:cs="David" w:hint="cs"/>
          <w:rtl/>
        </w:rPr>
        <w:t>ו</w:t>
      </w:r>
      <w:r w:rsidR="005607AA" w:rsidRPr="003F5220">
        <w:rPr>
          <w:rFonts w:ascii="David" w:eastAsia="David" w:hAnsi="David" w:cs="David" w:hint="cs"/>
          <w:rtl/>
        </w:rPr>
        <w:t>דיסציפלינו</w:t>
      </w:r>
      <w:r w:rsidR="005607AA" w:rsidRPr="003F5220">
        <w:rPr>
          <w:rFonts w:ascii="David" w:eastAsia="David" w:hAnsi="David" w:cs="David" w:hint="eastAsia"/>
          <w:rtl/>
        </w:rPr>
        <w:t>ת</w:t>
      </w:r>
      <w:r w:rsidRPr="003F5220">
        <w:rPr>
          <w:rFonts w:ascii="David" w:eastAsia="David" w:hAnsi="David" w:cs="David"/>
          <w:rtl/>
        </w:rPr>
        <w:t>, מתוך הרצון לעורר השראה, סקרנות וחדשנות יחד עם שלום, אחריות חברתית ושמירה על כדור הארץ</w:t>
      </w:r>
      <w:r w:rsidRPr="003F5220">
        <w:rPr>
          <w:rFonts w:ascii="David" w:eastAsia="David" w:hAnsi="David" w:cs="David"/>
        </w:rPr>
        <w:t>.</w:t>
      </w:r>
    </w:p>
    <w:p w14:paraId="626EF8E4" w14:textId="1775279C" w:rsidR="003F5220" w:rsidRDefault="003F5220" w:rsidP="009964CE">
      <w:pPr>
        <w:pStyle w:val="a7"/>
        <w:numPr>
          <w:ilvl w:val="0"/>
          <w:numId w:val="38"/>
        </w:numPr>
        <w:tabs>
          <w:tab w:val="left" w:pos="509"/>
        </w:tabs>
        <w:spacing w:after="0" w:line="360" w:lineRule="auto"/>
        <w:jc w:val="both"/>
        <w:rPr>
          <w:rFonts w:ascii="David" w:eastAsia="David" w:hAnsi="David" w:cs="David"/>
        </w:rPr>
      </w:pPr>
      <w:r w:rsidRPr="003F5220">
        <w:rPr>
          <w:rFonts w:ascii="David" w:eastAsia="David" w:hAnsi="David" w:cs="David"/>
          <w:rtl/>
        </w:rPr>
        <w:t>משימת רקיע מאפשרת ליזמים, חוקרים, תלמידים, מחנכים, סטודנטים, אמנים ולציבור הרחב לקדם רעיונות חדשניים ולספק הזדמנות נדירה לביצוע הרעיונות בתחנת החלל הבינלאומית, ובכך לתרום לטובת המחקר, התעשייה, והתרבות הישראלית. בנוסף, רקיע מפתחת ומנגישה ת</w:t>
      </w:r>
      <w:r w:rsidR="005607AA">
        <w:rPr>
          <w:rFonts w:ascii="David" w:eastAsia="David" w:hAnsi="David" w:cs="David" w:hint="cs"/>
          <w:rtl/>
        </w:rPr>
        <w:t>ו</w:t>
      </w:r>
      <w:r w:rsidRPr="003F5220">
        <w:rPr>
          <w:rFonts w:ascii="David" w:eastAsia="David" w:hAnsi="David" w:cs="David"/>
          <w:rtl/>
        </w:rPr>
        <w:t xml:space="preserve">כניות חינוכיות מגוונת לטובת כלל ילדי ישראל, תוך מתן דגש על קידום מקצועות ה- </w:t>
      </w:r>
      <w:r w:rsidRPr="003F5220">
        <w:rPr>
          <w:rFonts w:ascii="David" w:eastAsia="David" w:hAnsi="David" w:cs="David"/>
        </w:rPr>
        <w:t>STEM</w:t>
      </w:r>
      <w:r w:rsidRPr="003F5220">
        <w:rPr>
          <w:rFonts w:ascii="David" w:eastAsia="David" w:hAnsi="David" w:cs="David"/>
          <w:rtl/>
        </w:rPr>
        <w:t>.</w:t>
      </w:r>
    </w:p>
    <w:p w14:paraId="047D5721" w14:textId="4795B88E" w:rsidR="005607AA" w:rsidRDefault="005607AA" w:rsidP="009964CE">
      <w:pPr>
        <w:pStyle w:val="a7"/>
        <w:numPr>
          <w:ilvl w:val="0"/>
          <w:numId w:val="38"/>
        </w:numPr>
        <w:tabs>
          <w:tab w:val="left" w:pos="509"/>
        </w:tabs>
        <w:spacing w:after="0" w:line="360" w:lineRule="auto"/>
        <w:jc w:val="both"/>
        <w:rPr>
          <w:rFonts w:ascii="David" w:eastAsia="David" w:hAnsi="David" w:cs="David"/>
        </w:rPr>
      </w:pPr>
      <w:r>
        <w:rPr>
          <w:rFonts w:ascii="David" w:eastAsia="David" w:hAnsi="David" w:cs="David" w:hint="cs"/>
          <w:rtl/>
        </w:rPr>
        <w:t>בחודש אפריל האחרון הקימה משימת רקיע את "פורום החלל הישראלי"</w:t>
      </w:r>
      <w:r>
        <w:rPr>
          <w:rFonts w:ascii="David" w:eastAsia="David" w:hAnsi="David" w:cs="David" w:hint="cs"/>
        </w:rPr>
        <w:t xml:space="preserve"> </w:t>
      </w:r>
      <w:r>
        <w:rPr>
          <w:rFonts w:ascii="David" w:eastAsia="David" w:hAnsi="David" w:cs="David" w:hint="cs"/>
          <w:rtl/>
        </w:rPr>
        <w:t>בשיתוף גורמים ממשלתיים וארגוני חברה אזרחית, ובחסות של סוכנות החלל הישראלית, במטרה לפעול באופן משותף ומוכוון תוצאות באקו-סיסטם החלל בישראל.</w:t>
      </w:r>
    </w:p>
    <w:p w14:paraId="391EE357" w14:textId="77777777" w:rsidR="00F715D5" w:rsidRPr="003F5220" w:rsidRDefault="00F715D5" w:rsidP="00F715D5">
      <w:pPr>
        <w:pStyle w:val="a7"/>
        <w:spacing w:after="120" w:line="360" w:lineRule="auto"/>
        <w:ind w:left="663" w:right="567"/>
        <w:jc w:val="both"/>
        <w:rPr>
          <w:rFonts w:ascii="David" w:eastAsia="Arial" w:hAnsi="David" w:cs="David"/>
          <w:bCs/>
          <w:color w:val="2E75B5"/>
          <w:szCs w:val="24"/>
        </w:rPr>
      </w:pPr>
    </w:p>
    <w:p w14:paraId="710444B6" w14:textId="77777777" w:rsidR="00CD4D49" w:rsidRPr="006A09CE" w:rsidRDefault="00CD4D49" w:rsidP="006A09CE">
      <w:pPr>
        <w:keepNext/>
        <w:keepLines/>
        <w:widowControl w:val="0"/>
        <w:spacing w:before="40" w:after="0" w:line="360" w:lineRule="auto"/>
        <w:ind w:right="567"/>
        <w:jc w:val="both"/>
        <w:outlineLvl w:val="1"/>
        <w:rPr>
          <w:rFonts w:ascii="David" w:eastAsia="Arial" w:hAnsi="David" w:cs="David"/>
          <w:bCs/>
          <w:color w:val="2E75B5"/>
          <w:szCs w:val="24"/>
          <w:rtl/>
        </w:rPr>
      </w:pPr>
      <w:r w:rsidRPr="006A09CE">
        <w:rPr>
          <w:rFonts w:ascii="David" w:eastAsia="Arial" w:hAnsi="David" w:cs="David" w:hint="cs"/>
          <w:bCs/>
          <w:color w:val="2E75B5"/>
          <w:szCs w:val="24"/>
          <w:rtl/>
        </w:rPr>
        <w:t>מאפייני המיזם המשותף</w:t>
      </w:r>
    </w:p>
    <w:p w14:paraId="4BCCFE97" w14:textId="1607CE07" w:rsidR="00CD4D49" w:rsidRPr="001C7525" w:rsidRDefault="00CD4D49" w:rsidP="009964CE">
      <w:pPr>
        <w:pStyle w:val="a7"/>
        <w:numPr>
          <w:ilvl w:val="0"/>
          <w:numId w:val="38"/>
        </w:numPr>
        <w:spacing w:after="0" w:line="360" w:lineRule="auto"/>
        <w:jc w:val="both"/>
        <w:rPr>
          <w:rFonts w:ascii="David" w:hAnsi="David" w:cs="David"/>
          <w:b/>
          <w:sz w:val="24"/>
          <w:szCs w:val="24"/>
          <w:rtl/>
          <w:lang w:bidi="he"/>
        </w:rPr>
      </w:pPr>
      <w:r w:rsidRPr="001C7525">
        <w:rPr>
          <w:rFonts w:ascii="David" w:hAnsi="David" w:cs="David"/>
          <w:b/>
          <w:sz w:val="24"/>
          <w:szCs w:val="24"/>
          <w:u w:val="single"/>
          <w:rtl/>
        </w:rPr>
        <w:t>המחויבות לביצוע הפעילות</w:t>
      </w:r>
      <w:r w:rsidRPr="001C7525">
        <w:rPr>
          <w:rFonts w:ascii="David" w:hAnsi="David" w:cs="David"/>
          <w:b/>
          <w:sz w:val="24"/>
          <w:szCs w:val="24"/>
          <w:rtl/>
        </w:rPr>
        <w:t xml:space="preserve"> – אין מדובר בפעילויות אשר המדינה מחויבת לביצוען לפי דין, אולם מדובר בפעילויות אשר מגשימות את מטרותיה של סוכנות החלל הישראלית בתחום </w:t>
      </w:r>
      <w:r w:rsidR="00AB2BE6" w:rsidRPr="001C7525">
        <w:rPr>
          <w:rFonts w:ascii="David" w:hAnsi="David" w:cs="David" w:hint="cs"/>
          <w:b/>
          <w:sz w:val="24"/>
          <w:szCs w:val="24"/>
          <w:rtl/>
        </w:rPr>
        <w:t>הקשרים הבינ"ל ו</w:t>
      </w:r>
      <w:r w:rsidRPr="001C7525">
        <w:rPr>
          <w:rFonts w:ascii="David" w:hAnsi="David" w:cs="David"/>
          <w:b/>
          <w:sz w:val="24"/>
          <w:szCs w:val="24"/>
          <w:rtl/>
        </w:rPr>
        <w:t>תעשיית החלל הישראלית. לכן, סוכנות החלל מעוניינת מאוד בביצוע פעילויות אלו לצורך הגשמת מטרותיה ועידוד תעשיית החלל הישראלית</w:t>
      </w:r>
      <w:r w:rsidRPr="001C7525">
        <w:rPr>
          <w:rFonts w:ascii="David" w:hAnsi="David" w:cs="David" w:hint="cs"/>
          <w:b/>
          <w:sz w:val="24"/>
          <w:szCs w:val="24"/>
          <w:rtl/>
        </w:rPr>
        <w:t xml:space="preserve">. </w:t>
      </w:r>
      <w:r w:rsidRPr="001C7525">
        <w:rPr>
          <w:rFonts w:ascii="David" w:hAnsi="David" w:cs="David"/>
          <w:b/>
          <w:sz w:val="24"/>
          <w:szCs w:val="24"/>
          <w:rtl/>
        </w:rPr>
        <w:t xml:space="preserve">מיזם זה מהווה חלק מפעילות סוכנות החלל הישראלית לקידום </w:t>
      </w:r>
      <w:r w:rsidR="005607AA">
        <w:rPr>
          <w:rFonts w:ascii="David" w:hAnsi="David" w:cs="David" w:hint="cs"/>
          <w:b/>
          <w:sz w:val="24"/>
          <w:szCs w:val="24"/>
          <w:rtl/>
        </w:rPr>
        <w:t>מטרות הסוכנות.</w:t>
      </w:r>
    </w:p>
    <w:p w14:paraId="124FC618" w14:textId="2568AC45" w:rsidR="00CD4D49" w:rsidRPr="0030114C" w:rsidRDefault="00CD4D49" w:rsidP="009964CE">
      <w:pPr>
        <w:pStyle w:val="a7"/>
        <w:numPr>
          <w:ilvl w:val="0"/>
          <w:numId w:val="38"/>
        </w:numPr>
        <w:spacing w:after="0" w:line="360" w:lineRule="auto"/>
        <w:ind w:left="357" w:hanging="357"/>
        <w:jc w:val="both"/>
        <w:rPr>
          <w:rFonts w:ascii="David" w:hAnsi="David" w:cs="David"/>
          <w:b/>
          <w:sz w:val="24"/>
          <w:szCs w:val="24"/>
          <w:rtl/>
          <w:lang w:bidi="he"/>
        </w:rPr>
      </w:pPr>
      <w:r w:rsidRPr="0030114C">
        <w:rPr>
          <w:rFonts w:ascii="David" w:hAnsi="David" w:cs="David"/>
          <w:b/>
          <w:sz w:val="24"/>
          <w:szCs w:val="24"/>
          <w:u w:val="single"/>
          <w:rtl/>
        </w:rPr>
        <w:t>היוזמה לביצוע הפעילות</w:t>
      </w:r>
      <w:r w:rsidRPr="0030114C">
        <w:rPr>
          <w:rFonts w:ascii="David" w:hAnsi="David" w:cs="David"/>
          <w:b/>
          <w:sz w:val="24"/>
          <w:szCs w:val="24"/>
          <w:rtl/>
        </w:rPr>
        <w:t xml:space="preserve"> – היוזמה הינה של סוכנות החלל הישראלית במשרד החדשנות המדע והטכנולוגיה, והאינטרס בביצועה הינו משותף </w:t>
      </w:r>
      <w:r w:rsidRPr="0030114C">
        <w:rPr>
          <w:rFonts w:ascii="David" w:hAnsi="David" w:cs="David" w:hint="cs"/>
          <w:b/>
          <w:sz w:val="24"/>
          <w:szCs w:val="24"/>
          <w:rtl/>
        </w:rPr>
        <w:t>לשני הצדדים</w:t>
      </w:r>
      <w:r w:rsidRPr="0030114C">
        <w:rPr>
          <w:rFonts w:ascii="David" w:hAnsi="David" w:cs="David"/>
          <w:b/>
          <w:sz w:val="24"/>
          <w:szCs w:val="24"/>
          <w:rtl/>
        </w:rPr>
        <w:t xml:space="preserve"> ומקיים הן את מטרות סוכנות החלל הישראלית והן את </w:t>
      </w:r>
      <w:r w:rsidR="00AB2BE6">
        <w:rPr>
          <w:rFonts w:ascii="David" w:hAnsi="David" w:cs="David" w:hint="cs"/>
          <w:b/>
          <w:sz w:val="24"/>
          <w:szCs w:val="24"/>
          <w:rtl/>
        </w:rPr>
        <w:t xml:space="preserve">מטרות </w:t>
      </w:r>
      <w:r w:rsidR="003F5220">
        <w:rPr>
          <w:rFonts w:ascii="David" w:hAnsi="David" w:cs="David" w:hint="cs"/>
          <w:b/>
          <w:sz w:val="24"/>
          <w:szCs w:val="24"/>
          <w:rtl/>
        </w:rPr>
        <w:t>"</w:t>
      </w:r>
      <w:r w:rsidR="005607AA">
        <w:rPr>
          <w:rFonts w:ascii="David" w:hAnsi="David" w:cs="David" w:hint="cs"/>
          <w:b/>
          <w:sz w:val="24"/>
          <w:szCs w:val="24"/>
          <w:rtl/>
        </w:rPr>
        <w:t>משימת</w:t>
      </w:r>
      <w:r w:rsidR="003F5220">
        <w:rPr>
          <w:rFonts w:ascii="David" w:hAnsi="David" w:cs="David" w:hint="cs"/>
          <w:b/>
          <w:sz w:val="24"/>
          <w:szCs w:val="24"/>
          <w:rtl/>
        </w:rPr>
        <w:t xml:space="preserve"> רקיע"</w:t>
      </w:r>
      <w:r w:rsidR="00AB2BE6">
        <w:rPr>
          <w:rFonts w:ascii="David" w:hAnsi="David" w:cs="David" w:hint="cs"/>
          <w:b/>
          <w:sz w:val="24"/>
          <w:szCs w:val="24"/>
          <w:rtl/>
        </w:rPr>
        <w:t xml:space="preserve">. </w:t>
      </w:r>
    </w:p>
    <w:p w14:paraId="196F3507" w14:textId="3BA59B73" w:rsidR="00AB2BE6" w:rsidRPr="00213C58" w:rsidRDefault="00CD4D49" w:rsidP="009964CE">
      <w:pPr>
        <w:pStyle w:val="a7"/>
        <w:numPr>
          <w:ilvl w:val="0"/>
          <w:numId w:val="38"/>
        </w:numPr>
        <w:pBdr>
          <w:top w:val="nil"/>
          <w:left w:val="nil"/>
          <w:bottom w:val="nil"/>
          <w:right w:val="nil"/>
          <w:between w:val="nil"/>
        </w:pBdr>
        <w:spacing w:after="0" w:line="360" w:lineRule="auto"/>
        <w:jc w:val="both"/>
        <w:rPr>
          <w:rFonts w:ascii="David" w:hAnsi="David" w:cs="David"/>
          <w:b/>
          <w:sz w:val="24"/>
          <w:szCs w:val="24"/>
        </w:rPr>
      </w:pPr>
      <w:r w:rsidRPr="0030114C">
        <w:rPr>
          <w:rFonts w:ascii="David" w:hAnsi="David" w:cs="David"/>
          <w:b/>
          <w:sz w:val="24"/>
          <w:szCs w:val="24"/>
          <w:u w:val="single"/>
          <w:rtl/>
        </w:rPr>
        <w:t>מידת המעורבות בעת ביצוע הפעילות</w:t>
      </w:r>
      <w:r w:rsidRPr="0030114C">
        <w:rPr>
          <w:rFonts w:ascii="David" w:hAnsi="David" w:cs="David"/>
          <w:b/>
          <w:sz w:val="24"/>
          <w:szCs w:val="24"/>
          <w:rtl/>
        </w:rPr>
        <w:t xml:space="preserve"> – סוכנות החלל הישראלית תהיה מעורבות ופעילה באופן נרחב לכל אורך ה</w:t>
      </w:r>
      <w:r>
        <w:rPr>
          <w:rFonts w:ascii="David" w:hAnsi="David" w:cs="David" w:hint="cs"/>
          <w:b/>
          <w:sz w:val="24"/>
          <w:szCs w:val="24"/>
          <w:rtl/>
        </w:rPr>
        <w:t>פרויקט</w:t>
      </w:r>
      <w:r w:rsidRPr="0030114C">
        <w:rPr>
          <w:rFonts w:ascii="David" w:hAnsi="David" w:cs="David" w:hint="cs"/>
          <w:b/>
          <w:sz w:val="24"/>
          <w:szCs w:val="24"/>
          <w:rtl/>
        </w:rPr>
        <w:t xml:space="preserve">. </w:t>
      </w:r>
      <w:r w:rsidRPr="0030114C">
        <w:rPr>
          <w:rFonts w:ascii="David" w:hAnsi="David" w:cs="David"/>
          <w:b/>
          <w:sz w:val="24"/>
          <w:szCs w:val="24"/>
          <w:rtl/>
        </w:rPr>
        <w:t>מעורבות הסוכנות תבוא לידי ביטוי ב</w:t>
      </w:r>
      <w:r>
        <w:rPr>
          <w:rFonts w:ascii="David" w:hAnsi="David" w:cs="David" w:hint="cs"/>
          <w:b/>
          <w:sz w:val="24"/>
          <w:szCs w:val="24"/>
          <w:rtl/>
        </w:rPr>
        <w:t>תכנון</w:t>
      </w:r>
      <w:r w:rsidR="00AB2BE6">
        <w:rPr>
          <w:rFonts w:ascii="David" w:hAnsi="David" w:cs="David" w:hint="cs"/>
          <w:color w:val="000000"/>
          <w:sz w:val="24"/>
          <w:szCs w:val="24"/>
          <w:rtl/>
        </w:rPr>
        <w:t xml:space="preserve"> הביתן, סגנונו, עיצובו וכל הפעולות הנלוות לכך. כמו כן</w:t>
      </w:r>
      <w:r w:rsidR="00AB2BE6" w:rsidRPr="00213C58">
        <w:rPr>
          <w:rFonts w:ascii="David" w:hAnsi="David" w:cs="David" w:hint="cs"/>
          <w:b/>
          <w:sz w:val="24"/>
          <w:szCs w:val="24"/>
          <w:rtl/>
        </w:rPr>
        <w:t xml:space="preserve">, הסוכנות תהיה </w:t>
      </w:r>
      <w:r w:rsidR="003D42EE" w:rsidRPr="00213C58">
        <w:rPr>
          <w:rFonts w:ascii="David" w:hAnsi="David" w:cs="David" w:hint="cs"/>
          <w:b/>
          <w:sz w:val="24"/>
          <w:szCs w:val="24"/>
          <w:rtl/>
        </w:rPr>
        <w:t>שות</w:t>
      </w:r>
      <w:r w:rsidR="00213C58">
        <w:rPr>
          <w:rFonts w:ascii="David" w:hAnsi="David" w:cs="David" w:hint="cs"/>
          <w:b/>
          <w:sz w:val="24"/>
          <w:szCs w:val="24"/>
          <w:rtl/>
        </w:rPr>
        <w:t>פ</w:t>
      </w:r>
      <w:r w:rsidR="003D42EE" w:rsidRPr="00213C58">
        <w:rPr>
          <w:rFonts w:ascii="David" w:hAnsi="David" w:cs="David" w:hint="cs"/>
          <w:b/>
          <w:sz w:val="24"/>
          <w:szCs w:val="24"/>
          <w:rtl/>
        </w:rPr>
        <w:t>ה בניהול תהליך ב</w:t>
      </w:r>
      <w:r w:rsidR="00AB2BE6" w:rsidRPr="00213C58">
        <w:rPr>
          <w:rFonts w:ascii="David" w:hAnsi="David" w:cs="David" w:hint="cs"/>
          <w:b/>
          <w:sz w:val="24"/>
          <w:szCs w:val="24"/>
          <w:rtl/>
        </w:rPr>
        <w:t xml:space="preserve">חירת החברות הישראליות המציגות בביתן (כפי שהוזכר לעיל), ועל פרסום הנציגות הישראלית בכנס, ופרסום הפעילויות והאירועים הכרוכים בו. </w:t>
      </w:r>
    </w:p>
    <w:p w14:paraId="5A520AC2" w14:textId="5FD3354F" w:rsidR="00AB2BE6" w:rsidRDefault="00CD4D49" w:rsidP="009964CE">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Pr>
      </w:pPr>
      <w:r w:rsidRPr="00213C58">
        <w:rPr>
          <w:rFonts w:ascii="David" w:hAnsi="David" w:cs="David"/>
          <w:b/>
          <w:sz w:val="24"/>
          <w:szCs w:val="24"/>
          <w:rtl/>
        </w:rPr>
        <w:t xml:space="preserve">סוכנות החלל מזהה הזדמנות ליצירת ערך רב </w:t>
      </w:r>
      <w:r w:rsidRPr="00213C58">
        <w:rPr>
          <w:rFonts w:ascii="David" w:hAnsi="David" w:cs="David" w:hint="cs"/>
          <w:b/>
          <w:sz w:val="24"/>
          <w:szCs w:val="24"/>
          <w:rtl/>
        </w:rPr>
        <w:t>בשותפות</w:t>
      </w:r>
      <w:r>
        <w:rPr>
          <w:rFonts w:ascii="David" w:hAnsi="David" w:cs="David" w:hint="cs"/>
          <w:color w:val="000000"/>
          <w:sz w:val="24"/>
          <w:szCs w:val="24"/>
          <w:rtl/>
        </w:rPr>
        <w:t xml:space="preserve"> עם </w:t>
      </w:r>
      <w:r w:rsidR="003D42EE">
        <w:rPr>
          <w:rFonts w:ascii="David" w:hAnsi="David" w:cs="David" w:hint="cs"/>
          <w:color w:val="000000"/>
          <w:sz w:val="24"/>
          <w:szCs w:val="24"/>
          <w:rtl/>
        </w:rPr>
        <w:t>"משימת</w:t>
      </w:r>
      <w:r w:rsidR="003F5220">
        <w:rPr>
          <w:rFonts w:ascii="David" w:hAnsi="David" w:cs="David" w:hint="cs"/>
          <w:color w:val="000000"/>
          <w:sz w:val="24"/>
          <w:szCs w:val="24"/>
          <w:rtl/>
        </w:rPr>
        <w:t xml:space="preserve"> רקיע"</w:t>
      </w:r>
      <w:r w:rsidR="00AB2BE6">
        <w:rPr>
          <w:rFonts w:ascii="David" w:hAnsi="David" w:cs="David" w:hint="cs"/>
          <w:color w:val="000000"/>
          <w:sz w:val="24"/>
          <w:szCs w:val="24"/>
          <w:rtl/>
        </w:rPr>
        <w:t xml:space="preserve"> בכנס חשוב ומרכזי שכזה, כפי שפורט לעיל. </w:t>
      </w:r>
      <w:r w:rsidR="003F5220">
        <w:rPr>
          <w:rFonts w:ascii="David" w:hAnsi="David" w:cs="David" w:hint="cs"/>
          <w:color w:val="000000"/>
          <w:sz w:val="24"/>
          <w:szCs w:val="24"/>
          <w:rtl/>
        </w:rPr>
        <w:t>"</w:t>
      </w:r>
      <w:r w:rsidR="003D42EE">
        <w:rPr>
          <w:rFonts w:ascii="David" w:hAnsi="David" w:cs="David" w:hint="cs"/>
          <w:color w:val="000000"/>
          <w:sz w:val="24"/>
          <w:szCs w:val="24"/>
          <w:rtl/>
        </w:rPr>
        <w:t xml:space="preserve">משימת </w:t>
      </w:r>
      <w:r w:rsidR="003F5220">
        <w:rPr>
          <w:rFonts w:ascii="David" w:hAnsi="David" w:cs="David" w:hint="cs"/>
          <w:color w:val="000000"/>
          <w:sz w:val="24"/>
          <w:szCs w:val="24"/>
          <w:rtl/>
        </w:rPr>
        <w:t xml:space="preserve">רקיע" היא חברת לתועלת הציבור המובילה בימים אלו את "פורום החלל" </w:t>
      </w:r>
      <w:r w:rsidR="003D42EE">
        <w:rPr>
          <w:rFonts w:ascii="David" w:hAnsi="David" w:cs="David" w:hint="cs"/>
          <w:color w:val="000000"/>
          <w:sz w:val="24"/>
          <w:szCs w:val="24"/>
          <w:rtl/>
        </w:rPr>
        <w:t>בחסות</w:t>
      </w:r>
      <w:r w:rsidR="003F5220">
        <w:rPr>
          <w:rFonts w:ascii="David" w:hAnsi="David" w:cs="David" w:hint="cs"/>
          <w:color w:val="000000"/>
          <w:sz w:val="24"/>
          <w:szCs w:val="24"/>
          <w:rtl/>
        </w:rPr>
        <w:t xml:space="preserve"> סוכנות החלל הישראלית ופועלת למען חיזוק וקידום תעשיית החלל הישראלית.</w:t>
      </w:r>
      <w:r w:rsidR="00613015">
        <w:rPr>
          <w:rFonts w:ascii="David" w:hAnsi="David" w:cs="David" w:hint="cs"/>
          <w:color w:val="000000"/>
          <w:sz w:val="24"/>
          <w:szCs w:val="24"/>
          <w:rtl/>
        </w:rPr>
        <w:t xml:space="preserve"> השותפות בבניית ביתן תהווה מכפיל כוח עבור הנציגות הישראלית בכנס, שעומד בחזית תחום החלל העולמי. </w:t>
      </w:r>
    </w:p>
    <w:p w14:paraId="18739DAE" w14:textId="77777777" w:rsidR="00CD4D49" w:rsidRPr="00DB20C8" w:rsidRDefault="00CD4D49" w:rsidP="009964CE">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tl/>
        </w:rPr>
      </w:pPr>
      <w:r w:rsidRPr="00DB20C8">
        <w:rPr>
          <w:rFonts w:ascii="David" w:hAnsi="David" w:cs="David"/>
          <w:color w:val="000000"/>
          <w:sz w:val="24"/>
          <w:szCs w:val="24"/>
          <w:rtl/>
        </w:rPr>
        <w:t>קהל היעד</w:t>
      </w:r>
      <w:r>
        <w:rPr>
          <w:rFonts w:ascii="David" w:hAnsi="David" w:cs="David" w:hint="cs"/>
          <w:color w:val="000000"/>
          <w:sz w:val="24"/>
          <w:szCs w:val="24"/>
          <w:rtl/>
        </w:rPr>
        <w:t xml:space="preserve"> הצפוי</w:t>
      </w:r>
      <w:r w:rsidRPr="00DB20C8">
        <w:rPr>
          <w:rFonts w:ascii="David" w:hAnsi="David" w:cs="David"/>
          <w:color w:val="000000"/>
          <w:sz w:val="24"/>
          <w:szCs w:val="24"/>
          <w:rtl/>
        </w:rPr>
        <w:t xml:space="preserve"> </w:t>
      </w:r>
      <w:r w:rsidR="00613015">
        <w:rPr>
          <w:rFonts w:ascii="David" w:hAnsi="David" w:cs="David" w:hint="cs"/>
          <w:color w:val="000000"/>
          <w:sz w:val="24"/>
          <w:szCs w:val="24"/>
          <w:rtl/>
        </w:rPr>
        <w:t>בכנס</w:t>
      </w:r>
      <w:r w:rsidRPr="00DB20C8">
        <w:rPr>
          <w:rFonts w:ascii="David" w:hAnsi="David" w:cs="David"/>
          <w:color w:val="000000"/>
          <w:sz w:val="24"/>
          <w:szCs w:val="24"/>
          <w:rtl/>
        </w:rPr>
        <w:t xml:space="preserve"> הוא כלל השחקנים הרלוונטיים בתעשיית החלל: חברות חלל (בשלבים שונים), ג</w:t>
      </w:r>
      <w:r w:rsidR="00613015">
        <w:rPr>
          <w:rFonts w:ascii="David" w:hAnsi="David" w:cs="David"/>
          <w:color w:val="000000"/>
          <w:sz w:val="24"/>
          <w:szCs w:val="24"/>
          <w:rtl/>
        </w:rPr>
        <w:t>ורמי ממשל, משקיעים, יזמים וכו'</w:t>
      </w:r>
      <w:r w:rsidR="00613015">
        <w:rPr>
          <w:rFonts w:ascii="David" w:hAnsi="David" w:cs="David" w:hint="cs"/>
          <w:color w:val="000000"/>
          <w:sz w:val="24"/>
          <w:szCs w:val="24"/>
          <w:rtl/>
        </w:rPr>
        <w:t xml:space="preserve">, וכן נציגי חברות ישראליות, נציגי אקדמיה ומחקר, נציגי ארגוני בינ"ל בתחום החלל ועוד. </w:t>
      </w:r>
    </w:p>
    <w:p w14:paraId="2674D096" w14:textId="44B0EE77" w:rsidR="007E2A4F" w:rsidRDefault="00CD4D49" w:rsidP="009964CE">
      <w:pPr>
        <w:pStyle w:val="a7"/>
        <w:numPr>
          <w:ilvl w:val="0"/>
          <w:numId w:val="38"/>
        </w:numPr>
        <w:pBdr>
          <w:top w:val="nil"/>
          <w:left w:val="nil"/>
          <w:bottom w:val="nil"/>
          <w:right w:val="nil"/>
          <w:between w:val="nil"/>
        </w:pBdr>
        <w:spacing w:after="0" w:line="360" w:lineRule="auto"/>
        <w:jc w:val="both"/>
        <w:rPr>
          <w:rFonts w:ascii="David" w:hAnsi="David" w:cs="David"/>
          <w:color w:val="000000"/>
          <w:sz w:val="24"/>
          <w:szCs w:val="24"/>
        </w:rPr>
      </w:pPr>
      <w:r>
        <w:rPr>
          <w:rFonts w:ascii="David" w:hAnsi="David" w:cs="David" w:hint="cs"/>
          <w:color w:val="000000"/>
          <w:sz w:val="24"/>
          <w:szCs w:val="24"/>
          <w:rtl/>
        </w:rPr>
        <w:t xml:space="preserve">יצוין כי </w:t>
      </w:r>
      <w:r w:rsidRPr="00DB20C8">
        <w:rPr>
          <w:rFonts w:ascii="David" w:hAnsi="David" w:cs="David"/>
          <w:color w:val="000000"/>
          <w:sz w:val="24"/>
          <w:szCs w:val="24"/>
          <w:rtl/>
        </w:rPr>
        <w:t>לא ידוע על</w:t>
      </w:r>
      <w:r>
        <w:rPr>
          <w:rFonts w:ascii="David" w:hAnsi="David" w:cs="David"/>
          <w:color w:val="000000"/>
          <w:sz w:val="24"/>
          <w:szCs w:val="24"/>
          <w:rtl/>
        </w:rPr>
        <w:t xml:space="preserve"> קשרים </w:t>
      </w:r>
      <w:r>
        <w:rPr>
          <w:rFonts w:ascii="David" w:hAnsi="David" w:cs="David" w:hint="cs"/>
          <w:color w:val="000000"/>
          <w:sz w:val="24"/>
          <w:szCs w:val="24"/>
          <w:rtl/>
        </w:rPr>
        <w:t>כלשהם של סוכנות החלל</w:t>
      </w:r>
      <w:r w:rsidRPr="00DB20C8">
        <w:rPr>
          <w:rFonts w:ascii="David" w:hAnsi="David" w:cs="David"/>
          <w:color w:val="000000"/>
          <w:sz w:val="24"/>
          <w:szCs w:val="24"/>
          <w:rtl/>
        </w:rPr>
        <w:t xml:space="preserve"> עם בעלי מניות או בעלי תפקידים</w:t>
      </w:r>
      <w:r>
        <w:rPr>
          <w:rFonts w:ascii="David" w:hAnsi="David" w:cs="David" w:hint="cs"/>
          <w:color w:val="000000"/>
          <w:sz w:val="24"/>
          <w:szCs w:val="24"/>
          <w:rtl/>
        </w:rPr>
        <w:t xml:space="preserve"> </w:t>
      </w:r>
      <w:r w:rsidR="003F5220">
        <w:rPr>
          <w:rFonts w:ascii="David" w:hAnsi="David" w:cs="David" w:hint="cs"/>
          <w:color w:val="000000"/>
          <w:sz w:val="24"/>
          <w:szCs w:val="24"/>
          <w:rtl/>
        </w:rPr>
        <w:t>ב"</w:t>
      </w:r>
      <w:r w:rsidR="003D42EE">
        <w:rPr>
          <w:rFonts w:ascii="David" w:hAnsi="David" w:cs="David" w:hint="cs"/>
          <w:color w:val="000000"/>
          <w:sz w:val="24"/>
          <w:szCs w:val="24"/>
          <w:rtl/>
        </w:rPr>
        <w:t xml:space="preserve">משימת </w:t>
      </w:r>
      <w:r w:rsidR="003F5220">
        <w:rPr>
          <w:rFonts w:ascii="David" w:hAnsi="David" w:cs="David" w:hint="cs"/>
          <w:color w:val="000000"/>
          <w:sz w:val="24"/>
          <w:szCs w:val="24"/>
          <w:rtl/>
        </w:rPr>
        <w:t>רקיע"</w:t>
      </w:r>
      <w:r w:rsidR="00613015">
        <w:rPr>
          <w:rFonts w:ascii="David" w:hAnsi="David" w:cs="David" w:hint="cs"/>
          <w:color w:val="000000"/>
          <w:sz w:val="24"/>
          <w:szCs w:val="24"/>
          <w:rtl/>
        </w:rPr>
        <w:t xml:space="preserve">. </w:t>
      </w:r>
    </w:p>
    <w:p w14:paraId="6A72E30E" w14:textId="77777777" w:rsidR="007E2A4F" w:rsidRDefault="007E2A4F" w:rsidP="007E2A4F">
      <w:pPr>
        <w:pBdr>
          <w:top w:val="nil"/>
          <w:left w:val="nil"/>
          <w:bottom w:val="nil"/>
          <w:right w:val="nil"/>
          <w:between w:val="nil"/>
        </w:pBdr>
        <w:spacing w:after="0" w:line="360" w:lineRule="auto"/>
        <w:jc w:val="both"/>
        <w:rPr>
          <w:rFonts w:ascii="David" w:hAnsi="David" w:cs="David"/>
          <w:color w:val="000000"/>
          <w:sz w:val="24"/>
          <w:szCs w:val="24"/>
          <w:rtl/>
        </w:rPr>
      </w:pPr>
    </w:p>
    <w:p w14:paraId="547D84C0" w14:textId="77777777" w:rsidR="00F715D5" w:rsidRDefault="007E2A4F" w:rsidP="007E2A4F">
      <w:pPr>
        <w:pBdr>
          <w:top w:val="nil"/>
          <w:left w:val="nil"/>
          <w:bottom w:val="nil"/>
          <w:right w:val="nil"/>
          <w:between w:val="nil"/>
        </w:pBdr>
        <w:spacing w:after="0" w:line="360" w:lineRule="auto"/>
        <w:jc w:val="both"/>
        <w:rPr>
          <w:rFonts w:ascii="David" w:hAnsi="David" w:cs="David"/>
          <w:b/>
          <w:bCs/>
          <w:color w:val="5B9BD5" w:themeColor="accent1"/>
          <w:sz w:val="24"/>
          <w:szCs w:val="24"/>
          <w:rtl/>
        </w:rPr>
      </w:pPr>
      <w:r w:rsidRPr="007E2A4F">
        <w:rPr>
          <w:rFonts w:ascii="David" w:hAnsi="David" w:cs="David" w:hint="cs"/>
          <w:b/>
          <w:bCs/>
          <w:color w:val="5B9BD5" w:themeColor="accent1"/>
          <w:sz w:val="24"/>
          <w:szCs w:val="24"/>
          <w:rtl/>
        </w:rPr>
        <w:t>דגשים מלשכת מנכ"ל</w:t>
      </w:r>
      <w:r w:rsidR="00CD4D49" w:rsidRPr="007E2A4F">
        <w:rPr>
          <w:rFonts w:ascii="David" w:hAnsi="David" w:cs="David"/>
          <w:b/>
          <w:bCs/>
          <w:color w:val="5B9BD5" w:themeColor="accent1"/>
          <w:sz w:val="24"/>
          <w:szCs w:val="24"/>
          <w:rtl/>
        </w:rPr>
        <w:t xml:space="preserve"> </w:t>
      </w:r>
    </w:p>
    <w:p w14:paraId="6E5A8C78" w14:textId="77777777" w:rsidR="007E2A4F" w:rsidRPr="003634E7" w:rsidRDefault="007E2A4F" w:rsidP="009964CE">
      <w:pPr>
        <w:pStyle w:val="a7"/>
        <w:numPr>
          <w:ilvl w:val="0"/>
          <w:numId w:val="38"/>
        </w:numPr>
        <w:pBdr>
          <w:top w:val="nil"/>
          <w:left w:val="nil"/>
          <w:bottom w:val="nil"/>
          <w:right w:val="nil"/>
          <w:between w:val="nil"/>
        </w:pBdr>
        <w:spacing w:after="0" w:line="360" w:lineRule="auto"/>
        <w:jc w:val="both"/>
        <w:rPr>
          <w:rFonts w:ascii="David" w:hAnsi="David" w:cs="David"/>
          <w:b/>
          <w:bCs/>
          <w:color w:val="000000" w:themeColor="text1"/>
          <w:sz w:val="24"/>
          <w:szCs w:val="24"/>
        </w:rPr>
      </w:pPr>
      <w:r w:rsidRPr="003634E7">
        <w:rPr>
          <w:rFonts w:ascii="David" w:hAnsi="David" w:cs="David" w:hint="cs"/>
          <w:color w:val="000000" w:themeColor="text1"/>
          <w:sz w:val="24"/>
          <w:szCs w:val="24"/>
          <w:rtl/>
        </w:rPr>
        <w:t>לשכת מנכ"ל מבקשת להוסיף את הפרטים הבאים לבקשה:</w:t>
      </w:r>
    </w:p>
    <w:p w14:paraId="7E709DE4" w14:textId="77777777" w:rsidR="007E2A4F" w:rsidRPr="003634E7" w:rsidRDefault="007E2A4F" w:rsidP="009964CE">
      <w:pPr>
        <w:pStyle w:val="a7"/>
        <w:numPr>
          <w:ilvl w:val="1"/>
          <w:numId w:val="38"/>
        </w:numPr>
        <w:pBdr>
          <w:top w:val="nil"/>
          <w:left w:val="nil"/>
          <w:bottom w:val="nil"/>
          <w:right w:val="nil"/>
          <w:between w:val="nil"/>
        </w:pBdr>
        <w:spacing w:after="0" w:line="360" w:lineRule="auto"/>
        <w:jc w:val="both"/>
        <w:rPr>
          <w:rFonts w:ascii="David" w:hAnsi="David" w:cs="David"/>
          <w:b/>
          <w:bCs/>
          <w:color w:val="000000" w:themeColor="text1"/>
          <w:sz w:val="24"/>
          <w:szCs w:val="24"/>
        </w:rPr>
      </w:pPr>
      <w:r w:rsidRPr="003634E7">
        <w:rPr>
          <w:rFonts w:ascii="David" w:hAnsi="David" w:cs="David" w:hint="cs"/>
          <w:color w:val="000000" w:themeColor="text1"/>
          <w:sz w:val="24"/>
          <w:szCs w:val="24"/>
          <w:rtl/>
        </w:rPr>
        <w:t>ביתן סוכנות החלל יישא גם מיתוג של המשרד.</w:t>
      </w:r>
    </w:p>
    <w:p w14:paraId="41663228" w14:textId="2AD0F66B" w:rsidR="007E2A4F" w:rsidRPr="003634E7" w:rsidRDefault="007E2A4F" w:rsidP="009964CE">
      <w:pPr>
        <w:pStyle w:val="a7"/>
        <w:numPr>
          <w:ilvl w:val="1"/>
          <w:numId w:val="38"/>
        </w:numPr>
        <w:pBdr>
          <w:top w:val="nil"/>
          <w:left w:val="nil"/>
          <w:bottom w:val="nil"/>
          <w:right w:val="nil"/>
          <w:between w:val="nil"/>
        </w:pBdr>
        <w:spacing w:after="0" w:line="360" w:lineRule="auto"/>
        <w:jc w:val="both"/>
        <w:rPr>
          <w:rFonts w:ascii="David" w:hAnsi="David" w:cs="David"/>
          <w:b/>
          <w:bCs/>
          <w:color w:val="000000" w:themeColor="text1"/>
          <w:sz w:val="24"/>
          <w:szCs w:val="24"/>
          <w:rtl/>
        </w:rPr>
      </w:pPr>
      <w:r w:rsidRPr="003634E7">
        <w:rPr>
          <w:rFonts w:ascii="David" w:hAnsi="David" w:cs="David" w:hint="cs"/>
          <w:color w:val="000000" w:themeColor="text1"/>
          <w:sz w:val="24"/>
          <w:szCs w:val="24"/>
          <w:rtl/>
        </w:rPr>
        <w:t>יש להתכונן לביקור של השר</w:t>
      </w:r>
      <w:r w:rsidR="003D42EE" w:rsidRPr="003634E7">
        <w:rPr>
          <w:rFonts w:ascii="David" w:hAnsi="David" w:cs="David" w:hint="cs"/>
          <w:color w:val="000000" w:themeColor="text1"/>
          <w:sz w:val="24"/>
          <w:szCs w:val="24"/>
          <w:rtl/>
        </w:rPr>
        <w:t>ה</w:t>
      </w:r>
      <w:r w:rsidRPr="003634E7">
        <w:rPr>
          <w:rFonts w:ascii="David" w:hAnsi="David" w:cs="David" w:hint="cs"/>
          <w:color w:val="000000" w:themeColor="text1"/>
          <w:sz w:val="24"/>
          <w:szCs w:val="24"/>
          <w:rtl/>
        </w:rPr>
        <w:t xml:space="preserve"> והמנכ"ל במהלך שבוע הכנס בביתן.</w:t>
      </w:r>
    </w:p>
    <w:p w14:paraId="089F0BF7" w14:textId="77777777" w:rsidR="00CD4D49" w:rsidRPr="000B1C3A" w:rsidRDefault="00CD4D49" w:rsidP="00CD4D49">
      <w:pPr>
        <w:pBdr>
          <w:top w:val="nil"/>
          <w:left w:val="nil"/>
          <w:bottom w:val="nil"/>
          <w:right w:val="nil"/>
          <w:between w:val="nil"/>
        </w:pBdr>
        <w:spacing w:after="0" w:line="360" w:lineRule="auto"/>
        <w:jc w:val="both"/>
        <w:rPr>
          <w:rFonts w:ascii="David" w:hAnsi="David" w:cs="David"/>
          <w:sz w:val="24"/>
          <w:szCs w:val="24"/>
          <w:rtl/>
        </w:rPr>
      </w:pPr>
    </w:p>
    <w:p w14:paraId="589AB7A1" w14:textId="77777777" w:rsidR="00CD4D49" w:rsidRPr="001C7525" w:rsidRDefault="00CD4D49" w:rsidP="001C7525">
      <w:pPr>
        <w:spacing w:line="360" w:lineRule="auto"/>
        <w:jc w:val="both"/>
        <w:rPr>
          <w:rFonts w:ascii="David" w:hAnsi="David" w:cs="David"/>
          <w:b/>
          <w:bCs/>
          <w:color w:val="5B9BD5" w:themeColor="accent1"/>
          <w:sz w:val="24"/>
          <w:szCs w:val="24"/>
          <w:rtl/>
        </w:rPr>
      </w:pPr>
      <w:r w:rsidRPr="001C7525">
        <w:rPr>
          <w:rFonts w:ascii="David" w:hAnsi="David" w:cs="David"/>
          <w:b/>
          <w:bCs/>
          <w:color w:val="5B9BD5" w:themeColor="accent1"/>
          <w:sz w:val="24"/>
          <w:szCs w:val="24"/>
          <w:rtl/>
        </w:rPr>
        <w:t>הבקשה מוועדת המכרזים</w:t>
      </w:r>
    </w:p>
    <w:p w14:paraId="42837E78" w14:textId="56782FCA" w:rsidR="00FD1AA3" w:rsidRPr="000F5007" w:rsidRDefault="00CD4D49" w:rsidP="009964CE">
      <w:pPr>
        <w:pStyle w:val="a7"/>
        <w:numPr>
          <w:ilvl w:val="0"/>
          <w:numId w:val="38"/>
        </w:numPr>
        <w:spacing w:after="200" w:line="360" w:lineRule="auto"/>
        <w:ind w:left="357"/>
        <w:jc w:val="both"/>
        <w:rPr>
          <w:rFonts w:ascii="David" w:hAnsi="David" w:cs="David"/>
          <w:color w:val="000000" w:themeColor="text1"/>
          <w:sz w:val="24"/>
          <w:szCs w:val="24"/>
        </w:rPr>
      </w:pPr>
      <w:r w:rsidRPr="000F5007">
        <w:rPr>
          <w:rFonts w:ascii="David" w:hAnsi="David" w:cs="David"/>
          <w:color w:val="000000" w:themeColor="text1"/>
          <w:sz w:val="24"/>
          <w:szCs w:val="24"/>
          <w:rtl/>
        </w:rPr>
        <w:t xml:space="preserve">אישור התקשרות עם </w:t>
      </w:r>
      <w:r w:rsidR="003F5220" w:rsidRPr="000F5007">
        <w:rPr>
          <w:rFonts w:ascii="David" w:hAnsi="David" w:cs="David" w:hint="cs"/>
          <w:color w:val="000000" w:themeColor="text1"/>
          <w:sz w:val="24"/>
          <w:szCs w:val="24"/>
          <w:rtl/>
        </w:rPr>
        <w:t>"פרויקט רקיע"</w:t>
      </w:r>
      <w:r w:rsidR="00613015" w:rsidRPr="000F5007">
        <w:rPr>
          <w:rFonts w:ascii="David" w:hAnsi="David" w:cs="David" w:hint="cs"/>
          <w:color w:val="000000" w:themeColor="text1"/>
          <w:sz w:val="24"/>
          <w:szCs w:val="24"/>
          <w:rtl/>
        </w:rPr>
        <w:t xml:space="preserve"> </w:t>
      </w:r>
      <w:r w:rsidR="00C301EC" w:rsidRPr="000F5007">
        <w:rPr>
          <w:rFonts w:ascii="David" w:hAnsi="David" w:cs="David" w:hint="cs"/>
          <w:color w:val="000000" w:themeColor="text1"/>
          <w:sz w:val="24"/>
          <w:szCs w:val="24"/>
          <w:rtl/>
        </w:rPr>
        <w:t>במיזם משותף</w:t>
      </w:r>
      <w:r w:rsidR="00613015" w:rsidRPr="000F5007">
        <w:rPr>
          <w:rFonts w:ascii="David" w:hAnsi="David" w:cs="David" w:hint="cs"/>
          <w:color w:val="000000" w:themeColor="text1"/>
          <w:sz w:val="24"/>
          <w:szCs w:val="24"/>
          <w:rtl/>
        </w:rPr>
        <w:t xml:space="preserve"> בסכום </w:t>
      </w:r>
      <w:r w:rsidRPr="000F5007">
        <w:rPr>
          <w:rFonts w:ascii="David" w:hAnsi="David" w:cs="David"/>
          <w:color w:val="000000" w:themeColor="text1"/>
          <w:sz w:val="24"/>
          <w:szCs w:val="24"/>
        </w:rPr>
        <w:t xml:space="preserve"> </w:t>
      </w:r>
      <w:r w:rsidR="003D42EE" w:rsidRPr="000F5007">
        <w:rPr>
          <w:rFonts w:ascii="David" w:hAnsi="David" w:cs="David" w:hint="cs"/>
          <w:color w:val="000000" w:themeColor="text1"/>
          <w:sz w:val="24"/>
          <w:szCs w:val="24"/>
          <w:rtl/>
        </w:rPr>
        <w:t>מוערך של כ-1</w:t>
      </w:r>
      <w:r w:rsidR="005607AA">
        <w:rPr>
          <w:rFonts w:ascii="David" w:hAnsi="David" w:cs="David" w:hint="cs"/>
          <w:color w:val="000000" w:themeColor="text1"/>
          <w:sz w:val="24"/>
          <w:szCs w:val="24"/>
          <w:rtl/>
        </w:rPr>
        <w:t>1</w:t>
      </w:r>
      <w:r w:rsidR="003D42EE" w:rsidRPr="000F5007">
        <w:rPr>
          <w:rFonts w:ascii="David" w:hAnsi="David" w:cs="David" w:hint="cs"/>
          <w:color w:val="000000" w:themeColor="text1"/>
          <w:sz w:val="24"/>
          <w:szCs w:val="24"/>
          <w:rtl/>
        </w:rPr>
        <w:t>0,000</w:t>
      </w:r>
      <w:r w:rsidR="00613015" w:rsidRPr="000F5007">
        <w:rPr>
          <w:rFonts w:ascii="David" w:hAnsi="David" w:cs="David" w:hint="cs"/>
          <w:color w:val="000000" w:themeColor="text1"/>
          <w:sz w:val="24"/>
          <w:szCs w:val="24"/>
          <w:rtl/>
        </w:rPr>
        <w:t xml:space="preserve"> ₪</w:t>
      </w:r>
      <w:r w:rsidR="00A558E7">
        <w:rPr>
          <w:rFonts w:ascii="David" w:hAnsi="David" w:cs="David" w:hint="cs"/>
          <w:color w:val="000000" w:themeColor="text1"/>
          <w:sz w:val="24"/>
          <w:szCs w:val="24"/>
          <w:rtl/>
        </w:rPr>
        <w:t xml:space="preserve"> (10%)</w:t>
      </w:r>
      <w:r w:rsidR="00FD1AA3" w:rsidRPr="000F5007">
        <w:rPr>
          <w:rFonts w:ascii="David" w:hAnsi="David" w:cs="David" w:hint="cs"/>
          <w:color w:val="000000" w:themeColor="text1"/>
          <w:sz w:val="24"/>
          <w:szCs w:val="24"/>
          <w:rtl/>
        </w:rPr>
        <w:t xml:space="preserve"> - חלקה של סוכנות החלל</w:t>
      </w:r>
      <w:r w:rsidR="005607AA">
        <w:rPr>
          <w:rFonts w:ascii="David" w:hAnsi="David" w:cs="David" w:hint="cs"/>
          <w:color w:val="000000" w:themeColor="text1"/>
          <w:sz w:val="24"/>
          <w:szCs w:val="24"/>
          <w:rtl/>
        </w:rPr>
        <w:t>, וכ-</w:t>
      </w:r>
      <w:r w:rsidR="00A558E7">
        <w:rPr>
          <w:rFonts w:ascii="David" w:hAnsi="David" w:cs="David" w:hint="cs"/>
          <w:color w:val="000000" w:themeColor="text1"/>
          <w:sz w:val="24"/>
          <w:szCs w:val="24"/>
          <w:rtl/>
        </w:rPr>
        <w:t>1,000,000 ₪ (90%)</w:t>
      </w:r>
      <w:r w:rsidR="00A558E7">
        <w:rPr>
          <w:rFonts w:ascii="David" w:hAnsi="David" w:cs="David" w:hint="cs"/>
          <w:color w:val="000000" w:themeColor="text1"/>
          <w:sz w:val="24"/>
          <w:szCs w:val="24"/>
        </w:rPr>
        <w:t xml:space="preserve"> </w:t>
      </w:r>
      <w:r w:rsidR="00A558E7">
        <w:rPr>
          <w:rFonts w:ascii="David" w:hAnsi="David" w:cs="David" w:hint="cs"/>
          <w:color w:val="000000" w:themeColor="text1"/>
          <w:sz w:val="24"/>
          <w:szCs w:val="24"/>
          <w:rtl/>
        </w:rPr>
        <w:t xml:space="preserve">חלקה של "משימת רקיע", ובסך הכל - </w:t>
      </w:r>
      <w:r w:rsidR="005607AA">
        <w:rPr>
          <w:rFonts w:ascii="David" w:hAnsi="David" w:cs="David" w:hint="cs"/>
          <w:color w:val="000000" w:themeColor="text1"/>
          <w:sz w:val="24"/>
          <w:szCs w:val="24"/>
          <w:rtl/>
        </w:rPr>
        <w:t xml:space="preserve"> </w:t>
      </w:r>
      <w:r w:rsidR="00A558E7">
        <w:rPr>
          <w:rFonts w:ascii="David" w:hAnsi="David" w:cs="David" w:hint="cs"/>
          <w:color w:val="000000" w:themeColor="text1"/>
          <w:sz w:val="24"/>
          <w:szCs w:val="24"/>
          <w:rtl/>
        </w:rPr>
        <w:t>1,1</w:t>
      </w:r>
      <w:r w:rsidR="00BF0F83">
        <w:rPr>
          <w:rFonts w:ascii="David" w:hAnsi="David" w:cs="David" w:hint="cs"/>
          <w:color w:val="000000" w:themeColor="text1"/>
          <w:sz w:val="24"/>
          <w:szCs w:val="24"/>
          <w:rtl/>
        </w:rPr>
        <w:t>1</w:t>
      </w:r>
      <w:r w:rsidR="00A558E7">
        <w:rPr>
          <w:rFonts w:ascii="David" w:hAnsi="David" w:cs="David" w:hint="cs"/>
          <w:color w:val="000000" w:themeColor="text1"/>
          <w:sz w:val="24"/>
          <w:szCs w:val="24"/>
          <w:rtl/>
        </w:rPr>
        <w:t xml:space="preserve">0,000₪. </w:t>
      </w:r>
    </w:p>
    <w:p w14:paraId="61DBBCF9" w14:textId="7204ABE2" w:rsidR="005607AA" w:rsidRDefault="00FD1AA3" w:rsidP="00943615">
      <w:pPr>
        <w:pStyle w:val="a7"/>
        <w:spacing w:after="200" w:line="360" w:lineRule="auto"/>
        <w:ind w:left="357"/>
        <w:jc w:val="both"/>
        <w:rPr>
          <w:rFonts w:ascii="David" w:hAnsi="David" w:cs="David"/>
          <w:color w:val="000000" w:themeColor="text1"/>
          <w:sz w:val="24"/>
          <w:szCs w:val="24"/>
          <w:rtl/>
        </w:rPr>
      </w:pPr>
      <w:r w:rsidRPr="000F5007">
        <w:rPr>
          <w:rFonts w:ascii="David" w:hAnsi="David" w:cs="David" w:hint="cs"/>
          <w:color w:val="000000" w:themeColor="text1"/>
          <w:sz w:val="24"/>
          <w:szCs w:val="24"/>
          <w:rtl/>
        </w:rPr>
        <w:t xml:space="preserve">סכום זה יורכב מ- הקמה ועיצוב ביתן בגודל </w:t>
      </w:r>
      <w:r w:rsidR="00943325" w:rsidRPr="000F5007">
        <w:rPr>
          <w:rFonts w:ascii="David" w:hAnsi="David" w:cs="David" w:hint="cs"/>
          <w:color w:val="000000" w:themeColor="text1"/>
          <w:sz w:val="24"/>
          <w:szCs w:val="24"/>
          <w:rtl/>
        </w:rPr>
        <w:t>של כ-</w:t>
      </w:r>
      <w:r w:rsidR="00516010" w:rsidRPr="000F5007">
        <w:rPr>
          <w:rFonts w:ascii="David" w:hAnsi="David" w:cs="David" w:hint="cs"/>
          <w:color w:val="000000" w:themeColor="text1"/>
          <w:sz w:val="24"/>
          <w:szCs w:val="24"/>
          <w:rtl/>
        </w:rPr>
        <w:t>2</w:t>
      </w:r>
      <w:r w:rsidR="00943325" w:rsidRPr="000F5007">
        <w:rPr>
          <w:rFonts w:ascii="David" w:hAnsi="David" w:cs="David" w:hint="cs"/>
          <w:color w:val="000000" w:themeColor="text1"/>
          <w:sz w:val="24"/>
          <w:szCs w:val="24"/>
          <w:rtl/>
        </w:rPr>
        <w:t xml:space="preserve">5 </w:t>
      </w:r>
      <w:r w:rsidRPr="000F5007">
        <w:rPr>
          <w:rFonts w:ascii="David" w:hAnsi="David" w:cs="David" w:hint="cs"/>
          <w:color w:val="000000" w:themeColor="text1"/>
          <w:sz w:val="24"/>
          <w:szCs w:val="24"/>
          <w:rtl/>
        </w:rPr>
        <w:t xml:space="preserve">מ"ר עלויות נוספות נדרשות, כגון: </w:t>
      </w:r>
      <w:r w:rsidR="00F139B9" w:rsidRPr="000F5007">
        <w:rPr>
          <w:rFonts w:ascii="David" w:hAnsi="David" w:cs="David" w:hint="cs"/>
          <w:color w:val="000000" w:themeColor="text1"/>
          <w:sz w:val="24"/>
          <w:szCs w:val="24"/>
          <w:rtl/>
        </w:rPr>
        <w:t>חומרי מדיה והדפסות, שילוח ציוד, שירותים שוטפים לביתן וכדו'.</w:t>
      </w:r>
      <w:r w:rsidR="001301E6" w:rsidRPr="000F5007">
        <w:rPr>
          <w:rFonts w:ascii="David" w:hAnsi="David" w:cs="David" w:hint="cs"/>
          <w:color w:val="000000" w:themeColor="text1"/>
          <w:sz w:val="24"/>
          <w:szCs w:val="24"/>
          <w:rtl/>
        </w:rPr>
        <w:t xml:space="preserve"> </w:t>
      </w:r>
      <w:r w:rsidRPr="000F5007">
        <w:rPr>
          <w:rFonts w:ascii="David" w:hAnsi="David" w:cs="David" w:hint="cs"/>
          <w:color w:val="000000" w:themeColor="text1"/>
          <w:sz w:val="24"/>
          <w:szCs w:val="24"/>
          <w:rtl/>
        </w:rPr>
        <w:t xml:space="preserve">חלקה של </w:t>
      </w:r>
      <w:r w:rsidR="003F5220" w:rsidRPr="000F5007">
        <w:rPr>
          <w:rFonts w:ascii="David" w:hAnsi="David" w:cs="David" w:hint="cs"/>
          <w:color w:val="000000" w:themeColor="text1"/>
          <w:sz w:val="24"/>
          <w:szCs w:val="24"/>
          <w:rtl/>
        </w:rPr>
        <w:t>"</w:t>
      </w:r>
      <w:r w:rsidR="00943325" w:rsidRPr="000F5007">
        <w:rPr>
          <w:rFonts w:ascii="David" w:hAnsi="David" w:cs="David" w:hint="cs"/>
          <w:color w:val="000000" w:themeColor="text1"/>
          <w:sz w:val="24"/>
          <w:szCs w:val="24"/>
          <w:rtl/>
        </w:rPr>
        <w:t xml:space="preserve">משימת </w:t>
      </w:r>
      <w:r w:rsidR="003F5220" w:rsidRPr="000F5007">
        <w:rPr>
          <w:rFonts w:ascii="David" w:hAnsi="David" w:cs="David" w:hint="cs"/>
          <w:color w:val="000000" w:themeColor="text1"/>
          <w:sz w:val="24"/>
          <w:szCs w:val="24"/>
          <w:rtl/>
        </w:rPr>
        <w:t>רקיע"</w:t>
      </w:r>
      <w:r w:rsidRPr="000F5007">
        <w:rPr>
          <w:rFonts w:ascii="David" w:hAnsi="David" w:cs="David" w:hint="cs"/>
          <w:color w:val="000000" w:themeColor="text1"/>
          <w:sz w:val="24"/>
          <w:szCs w:val="24"/>
          <w:rtl/>
        </w:rPr>
        <w:t xml:space="preserve"> יכלול את הקמת יתר הביתן </w:t>
      </w:r>
      <w:r w:rsidR="005607AA">
        <w:rPr>
          <w:rFonts w:ascii="David" w:hAnsi="David" w:cs="David" w:hint="cs"/>
          <w:color w:val="000000" w:themeColor="text1"/>
          <w:sz w:val="24"/>
          <w:szCs w:val="24"/>
          <w:rtl/>
        </w:rPr>
        <w:t xml:space="preserve">וכן </w:t>
      </w:r>
      <w:r w:rsidRPr="000F5007">
        <w:rPr>
          <w:rFonts w:ascii="David" w:hAnsi="David" w:cs="David" w:hint="cs"/>
          <w:color w:val="000000" w:themeColor="text1"/>
          <w:sz w:val="24"/>
          <w:szCs w:val="24"/>
          <w:rtl/>
        </w:rPr>
        <w:t>הוצאות נלוות</w:t>
      </w:r>
      <w:r w:rsidR="005607AA">
        <w:rPr>
          <w:rFonts w:ascii="David" w:hAnsi="David" w:cs="David" w:hint="cs"/>
          <w:color w:val="000000" w:themeColor="text1"/>
          <w:sz w:val="24"/>
          <w:szCs w:val="24"/>
          <w:rtl/>
        </w:rPr>
        <w:t xml:space="preserve">.  </w:t>
      </w:r>
    </w:p>
    <w:p w14:paraId="56543A66" w14:textId="5BCE3BA9" w:rsidR="00A558E7" w:rsidRDefault="005607AA" w:rsidP="00A558E7">
      <w:pPr>
        <w:pStyle w:val="a7"/>
        <w:spacing w:after="200" w:line="360" w:lineRule="auto"/>
        <w:ind w:left="357"/>
        <w:jc w:val="both"/>
        <w:rPr>
          <w:rFonts w:ascii="David" w:hAnsi="David" w:cs="David"/>
          <w:b/>
          <w:bCs/>
          <w:color w:val="000000" w:themeColor="text1"/>
          <w:sz w:val="24"/>
          <w:szCs w:val="24"/>
          <w:rtl/>
        </w:rPr>
      </w:pPr>
      <w:r>
        <w:rPr>
          <w:rFonts w:ascii="David" w:hAnsi="David" w:cs="David" w:hint="cs"/>
          <w:color w:val="000000" w:themeColor="text1"/>
          <w:sz w:val="24"/>
          <w:szCs w:val="24"/>
          <w:rtl/>
        </w:rPr>
        <w:t xml:space="preserve">סך </w:t>
      </w:r>
      <w:r w:rsidR="0060074B" w:rsidRPr="000F5007">
        <w:rPr>
          <w:rFonts w:ascii="David" w:hAnsi="David" w:cs="David" w:hint="cs"/>
          <w:color w:val="000000" w:themeColor="text1"/>
          <w:sz w:val="24"/>
          <w:szCs w:val="24"/>
          <w:rtl/>
        </w:rPr>
        <w:t xml:space="preserve">עלות הפרויקט, </w:t>
      </w:r>
      <w:r w:rsidR="00A558E7">
        <w:rPr>
          <w:rFonts w:ascii="David" w:hAnsi="David" w:cs="David" w:hint="cs"/>
          <w:color w:val="000000" w:themeColor="text1"/>
          <w:sz w:val="24"/>
          <w:szCs w:val="24"/>
          <w:rtl/>
        </w:rPr>
        <w:t>כאמור,</w:t>
      </w:r>
      <w:r w:rsidR="0060074B" w:rsidRPr="000F5007">
        <w:rPr>
          <w:rFonts w:ascii="David" w:hAnsi="David" w:cs="David" w:hint="cs"/>
          <w:color w:val="000000" w:themeColor="text1"/>
          <w:sz w:val="24"/>
          <w:szCs w:val="24"/>
          <w:rtl/>
        </w:rPr>
        <w:t xml:space="preserve">  כ- </w:t>
      </w:r>
      <w:r w:rsidR="000F5007" w:rsidRPr="000F5007">
        <w:rPr>
          <w:rFonts w:ascii="David" w:hAnsi="David" w:cs="David" w:hint="cs"/>
          <w:color w:val="000000" w:themeColor="text1"/>
          <w:sz w:val="24"/>
          <w:szCs w:val="24"/>
          <w:rtl/>
        </w:rPr>
        <w:t xml:space="preserve">1,110,000 </w:t>
      </w:r>
      <w:r w:rsidR="003F5220" w:rsidRPr="000F5007">
        <w:rPr>
          <w:rFonts w:ascii="David" w:hAnsi="David" w:cs="David" w:hint="cs"/>
          <w:color w:val="000000" w:themeColor="text1"/>
          <w:sz w:val="24"/>
          <w:szCs w:val="24"/>
          <w:rtl/>
        </w:rPr>
        <w:t>ש"ח</w:t>
      </w:r>
      <w:r w:rsidR="0060074B" w:rsidRPr="000F5007">
        <w:rPr>
          <w:rFonts w:ascii="David" w:hAnsi="David" w:cs="David" w:hint="cs"/>
          <w:color w:val="000000" w:themeColor="text1"/>
          <w:sz w:val="24"/>
          <w:szCs w:val="24"/>
          <w:rtl/>
        </w:rPr>
        <w:t xml:space="preserve">. </w:t>
      </w:r>
    </w:p>
    <w:p w14:paraId="5D8C90B1" w14:textId="77777777" w:rsidR="00A558E7" w:rsidRDefault="00A558E7" w:rsidP="00A558E7">
      <w:pPr>
        <w:pStyle w:val="a7"/>
        <w:spacing w:after="200" w:line="360" w:lineRule="auto"/>
        <w:ind w:left="357"/>
        <w:jc w:val="both"/>
        <w:rPr>
          <w:rFonts w:ascii="David" w:hAnsi="David" w:cs="David"/>
          <w:b/>
          <w:bCs/>
          <w:color w:val="000000" w:themeColor="text1"/>
          <w:sz w:val="24"/>
          <w:szCs w:val="24"/>
          <w:rtl/>
        </w:rPr>
      </w:pPr>
    </w:p>
    <w:p w14:paraId="57E5267D" w14:textId="78512F32" w:rsidR="007E2A4F" w:rsidRPr="00A558E7" w:rsidRDefault="007E2A4F" w:rsidP="00A558E7">
      <w:pPr>
        <w:pStyle w:val="a7"/>
        <w:spacing w:after="200" w:line="360" w:lineRule="auto"/>
        <w:ind w:left="357"/>
        <w:jc w:val="both"/>
        <w:rPr>
          <w:rFonts w:ascii="David" w:hAnsi="David" w:cs="David"/>
          <w:b/>
          <w:bCs/>
          <w:color w:val="000000" w:themeColor="text1"/>
          <w:sz w:val="24"/>
          <w:szCs w:val="24"/>
        </w:rPr>
      </w:pPr>
      <w:r w:rsidRPr="000F5007">
        <w:rPr>
          <w:rFonts w:ascii="David" w:hAnsi="David" w:cs="David" w:hint="cs"/>
          <w:b/>
          <w:bCs/>
          <w:color w:val="000000" w:themeColor="text1"/>
          <w:sz w:val="24"/>
          <w:szCs w:val="24"/>
          <w:rtl/>
        </w:rPr>
        <w:t>י</w:t>
      </w:r>
      <w:r w:rsidRPr="00A558E7">
        <w:rPr>
          <w:rFonts w:ascii="David" w:hAnsi="David" w:cs="David" w:hint="cs"/>
          <w:b/>
          <w:bCs/>
          <w:color w:val="000000" w:themeColor="text1"/>
          <w:sz w:val="24"/>
          <w:szCs w:val="24"/>
          <w:rtl/>
        </w:rPr>
        <w:t xml:space="preserve">ודגש, כי </w:t>
      </w:r>
      <w:r w:rsidR="00943325" w:rsidRPr="00A558E7">
        <w:rPr>
          <w:rFonts w:ascii="David" w:hAnsi="David" w:cs="David" w:hint="cs"/>
          <w:b/>
          <w:bCs/>
          <w:color w:val="000000" w:themeColor="text1"/>
          <w:sz w:val="24"/>
          <w:szCs w:val="24"/>
          <w:rtl/>
        </w:rPr>
        <w:t xml:space="preserve">בשל החשיבות של תחילת עבודה במועד שיאפשר קיום הפעילות באופן המיטבי והיעיל ביותר, מבוקשת מסגרת כללית לאישור המיזם המשותף ותחילת עבודה. הסכום המצוין בבקשה זו </w:t>
      </w:r>
      <w:r w:rsidRPr="00A558E7">
        <w:rPr>
          <w:rFonts w:ascii="David" w:hAnsi="David" w:cs="David" w:hint="cs"/>
          <w:b/>
          <w:bCs/>
          <w:color w:val="000000" w:themeColor="text1"/>
          <w:sz w:val="24"/>
          <w:szCs w:val="24"/>
          <w:rtl/>
        </w:rPr>
        <w:t xml:space="preserve"> הוא בסיס לאישור ההתקשרות, וסוכנות החלל תעביר לידי החשבות נספח</w:t>
      </w:r>
      <w:r w:rsidR="00943325" w:rsidRPr="00A558E7">
        <w:rPr>
          <w:rFonts w:ascii="David" w:hAnsi="David" w:cs="David" w:hint="cs"/>
          <w:b/>
          <w:bCs/>
          <w:color w:val="000000" w:themeColor="text1"/>
          <w:sz w:val="24"/>
          <w:szCs w:val="24"/>
          <w:rtl/>
        </w:rPr>
        <w:t xml:space="preserve"> תקציבי</w:t>
      </w:r>
      <w:r w:rsidRPr="00A558E7">
        <w:rPr>
          <w:rFonts w:ascii="David" w:hAnsi="David" w:cs="David" w:hint="cs"/>
          <w:b/>
          <w:bCs/>
          <w:color w:val="000000" w:themeColor="text1"/>
          <w:sz w:val="24"/>
          <w:szCs w:val="24"/>
          <w:rtl/>
        </w:rPr>
        <w:t xml:space="preserve"> מפורט </w:t>
      </w:r>
      <w:r w:rsidRPr="00A558E7">
        <w:rPr>
          <w:rFonts w:ascii="David" w:hAnsi="David" w:cs="David" w:hint="cs"/>
          <w:color w:val="000000" w:themeColor="text1"/>
          <w:sz w:val="24"/>
          <w:szCs w:val="24"/>
          <w:rtl/>
        </w:rPr>
        <w:t xml:space="preserve">טרם החתימה על החוזה עם </w:t>
      </w:r>
      <w:r w:rsidR="00F04010" w:rsidRPr="00A558E7">
        <w:rPr>
          <w:rFonts w:ascii="David" w:hAnsi="David" w:cs="David" w:hint="cs"/>
          <w:color w:val="000000" w:themeColor="text1"/>
          <w:sz w:val="24"/>
          <w:szCs w:val="24"/>
          <w:rtl/>
        </w:rPr>
        <w:t>"</w:t>
      </w:r>
      <w:r w:rsidR="00943325" w:rsidRPr="00A558E7">
        <w:rPr>
          <w:rFonts w:ascii="David" w:hAnsi="David" w:cs="David" w:hint="cs"/>
          <w:color w:val="000000" w:themeColor="text1"/>
          <w:sz w:val="24"/>
          <w:szCs w:val="24"/>
          <w:rtl/>
        </w:rPr>
        <w:t xml:space="preserve">משימת </w:t>
      </w:r>
      <w:r w:rsidR="00F04010" w:rsidRPr="00A558E7">
        <w:rPr>
          <w:rFonts w:ascii="David" w:hAnsi="David" w:cs="David" w:hint="cs"/>
          <w:color w:val="000000" w:themeColor="text1"/>
          <w:sz w:val="24"/>
          <w:szCs w:val="24"/>
          <w:rtl/>
        </w:rPr>
        <w:t>רקיע"</w:t>
      </w:r>
      <w:r w:rsidRPr="00A558E7">
        <w:rPr>
          <w:rFonts w:ascii="David" w:hAnsi="David" w:cs="David" w:hint="cs"/>
          <w:color w:val="000000" w:themeColor="text1"/>
          <w:sz w:val="24"/>
          <w:szCs w:val="24"/>
          <w:rtl/>
        </w:rPr>
        <w:t>, שיפורטו בו ההוצאות הנדרשות על פי סעיפים מפורטים</w:t>
      </w:r>
      <w:r w:rsidR="00066981" w:rsidRPr="00A558E7">
        <w:rPr>
          <w:rFonts w:ascii="David" w:hAnsi="David" w:cs="David" w:hint="cs"/>
          <w:color w:val="000000" w:themeColor="text1"/>
          <w:sz w:val="24"/>
          <w:szCs w:val="24"/>
          <w:rtl/>
        </w:rPr>
        <w:t>.</w:t>
      </w:r>
      <w:r w:rsidR="003634E7" w:rsidRPr="00A558E7">
        <w:rPr>
          <w:rFonts w:ascii="David" w:hAnsi="David" w:cs="David" w:hint="cs"/>
          <w:color w:val="000000" w:themeColor="text1"/>
          <w:sz w:val="24"/>
          <w:szCs w:val="24"/>
          <w:rtl/>
        </w:rPr>
        <w:t xml:space="preserve"> </w:t>
      </w:r>
      <w:r w:rsidR="00066981" w:rsidRPr="00A558E7">
        <w:rPr>
          <w:rFonts w:ascii="David" w:hAnsi="David" w:cs="David" w:hint="cs"/>
          <w:color w:val="000000" w:themeColor="text1"/>
          <w:sz w:val="24"/>
          <w:szCs w:val="24"/>
          <w:rtl/>
        </w:rPr>
        <w:t xml:space="preserve">סכומים מדויקים אלו יתקבלו לאחר יציאת </w:t>
      </w:r>
      <w:r w:rsidR="00F04010" w:rsidRPr="00A558E7">
        <w:rPr>
          <w:rFonts w:ascii="David" w:hAnsi="David" w:cs="David" w:hint="cs"/>
          <w:color w:val="000000" w:themeColor="text1"/>
          <w:sz w:val="24"/>
          <w:szCs w:val="24"/>
          <w:rtl/>
        </w:rPr>
        <w:t>"</w:t>
      </w:r>
      <w:r w:rsidR="00066981" w:rsidRPr="00A558E7">
        <w:rPr>
          <w:rFonts w:ascii="David" w:hAnsi="David" w:cs="David" w:hint="cs"/>
          <w:color w:val="000000" w:themeColor="text1"/>
          <w:sz w:val="24"/>
          <w:szCs w:val="24"/>
          <w:rtl/>
        </w:rPr>
        <w:t>משימת רקיע</w:t>
      </w:r>
      <w:r w:rsidR="00F04010" w:rsidRPr="00A558E7">
        <w:rPr>
          <w:rFonts w:ascii="David" w:hAnsi="David" w:cs="David" w:hint="cs"/>
          <w:color w:val="000000" w:themeColor="text1"/>
          <w:sz w:val="24"/>
          <w:szCs w:val="24"/>
          <w:rtl/>
        </w:rPr>
        <w:t>"</w:t>
      </w:r>
      <w:r w:rsidRPr="00A558E7">
        <w:rPr>
          <w:rFonts w:ascii="David" w:hAnsi="David" w:cs="David" w:hint="cs"/>
          <w:color w:val="000000" w:themeColor="text1"/>
          <w:sz w:val="24"/>
          <w:szCs w:val="24"/>
          <w:rtl/>
        </w:rPr>
        <w:t xml:space="preserve"> למכרז, פרסום הקול הקורא לחברות וקבלת הפרטים הנדרשים באשר לגובה ההוצאות (בהתאם לתוצאות הליכים אלה). </w:t>
      </w:r>
    </w:p>
    <w:p w14:paraId="0D025EFB" w14:textId="77777777" w:rsidR="00F139B9" w:rsidRPr="00FD1AA3" w:rsidRDefault="00F139B9" w:rsidP="00E448AD">
      <w:pPr>
        <w:pStyle w:val="a7"/>
        <w:spacing w:after="200" w:line="360" w:lineRule="auto"/>
        <w:ind w:left="357"/>
        <w:jc w:val="both"/>
        <w:rPr>
          <w:rFonts w:ascii="David" w:hAnsi="David" w:cs="David"/>
          <w:sz w:val="24"/>
          <w:szCs w:val="24"/>
        </w:rPr>
      </w:pPr>
    </w:p>
    <w:p w14:paraId="2F02874B" w14:textId="4C50E5E4" w:rsidR="00F139B9" w:rsidRPr="007D4738" w:rsidRDefault="00F139B9" w:rsidP="007D4738">
      <w:pPr>
        <w:spacing w:after="200" w:line="240" w:lineRule="auto"/>
        <w:jc w:val="both"/>
        <w:rPr>
          <w:rFonts w:ascii="David" w:hAnsi="David" w:cs="David"/>
          <w:b/>
          <w:bCs/>
          <w:sz w:val="24"/>
          <w:szCs w:val="24"/>
          <w:u w:val="single"/>
        </w:rPr>
      </w:pPr>
    </w:p>
    <w:p w14:paraId="0F0D265C" w14:textId="77777777" w:rsidR="00F139B9" w:rsidRDefault="00F139B9" w:rsidP="007E2A4F">
      <w:pPr>
        <w:pStyle w:val="a7"/>
        <w:spacing w:after="200" w:line="240" w:lineRule="auto"/>
        <w:ind w:left="360"/>
        <w:jc w:val="right"/>
        <w:rPr>
          <w:rFonts w:ascii="David" w:hAnsi="David" w:cs="David"/>
          <w:sz w:val="24"/>
          <w:szCs w:val="24"/>
          <w:rtl/>
        </w:rPr>
      </w:pPr>
    </w:p>
    <w:p w14:paraId="0685504C" w14:textId="77777777" w:rsidR="007E2A4F" w:rsidRDefault="007E2A4F" w:rsidP="007E2A4F">
      <w:pPr>
        <w:pStyle w:val="a7"/>
        <w:spacing w:after="200" w:line="240" w:lineRule="auto"/>
        <w:ind w:left="360"/>
        <w:jc w:val="right"/>
        <w:rPr>
          <w:rFonts w:ascii="David" w:hAnsi="David" w:cs="David"/>
          <w:sz w:val="24"/>
          <w:szCs w:val="24"/>
          <w:rtl/>
        </w:rPr>
      </w:pPr>
    </w:p>
    <w:p w14:paraId="436621EA" w14:textId="77777777" w:rsidR="007E2A4F" w:rsidRDefault="007E2A4F" w:rsidP="007E2A4F">
      <w:pPr>
        <w:pStyle w:val="a7"/>
        <w:spacing w:after="200" w:line="240" w:lineRule="auto"/>
        <w:ind w:left="360"/>
        <w:jc w:val="right"/>
        <w:rPr>
          <w:rFonts w:ascii="David" w:hAnsi="David" w:cs="David"/>
          <w:b/>
          <w:bCs/>
          <w:sz w:val="24"/>
          <w:szCs w:val="24"/>
          <w:u w:val="single"/>
          <w:rtl/>
        </w:rPr>
      </w:pPr>
    </w:p>
    <w:p w14:paraId="402FF196"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0A53F0B2"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5145910A"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74DA0532"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6B0643D3"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6A64EECF"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3D2A7076" w14:textId="77777777" w:rsidR="00B629E6" w:rsidRDefault="00B629E6" w:rsidP="00F139B9">
      <w:pPr>
        <w:pStyle w:val="a7"/>
        <w:spacing w:after="200" w:line="240" w:lineRule="auto"/>
        <w:ind w:left="360"/>
        <w:jc w:val="both"/>
        <w:rPr>
          <w:rFonts w:ascii="David" w:hAnsi="David" w:cs="David"/>
          <w:b/>
          <w:bCs/>
          <w:sz w:val="24"/>
          <w:szCs w:val="24"/>
          <w:u w:val="single"/>
          <w:rtl/>
        </w:rPr>
      </w:pPr>
    </w:p>
    <w:p w14:paraId="202942F9" w14:textId="77777777" w:rsidR="00B629E6" w:rsidRDefault="00B629E6" w:rsidP="00F139B9">
      <w:pPr>
        <w:pStyle w:val="a7"/>
        <w:spacing w:after="200" w:line="240" w:lineRule="auto"/>
        <w:ind w:left="360"/>
        <w:jc w:val="both"/>
        <w:rPr>
          <w:rFonts w:ascii="David" w:hAnsi="David" w:cs="David"/>
          <w:b/>
          <w:bCs/>
          <w:sz w:val="24"/>
          <w:szCs w:val="24"/>
          <w:u w:val="single"/>
          <w:rtl/>
        </w:rPr>
      </w:pPr>
    </w:p>
    <w:p w14:paraId="438FABE9" w14:textId="77777777" w:rsidR="00213C58" w:rsidRDefault="00213C58" w:rsidP="00F139B9">
      <w:pPr>
        <w:pStyle w:val="a7"/>
        <w:spacing w:after="200" w:line="240" w:lineRule="auto"/>
        <w:ind w:left="360"/>
        <w:jc w:val="both"/>
        <w:rPr>
          <w:rFonts w:ascii="David" w:hAnsi="David" w:cs="David"/>
          <w:b/>
          <w:bCs/>
          <w:sz w:val="24"/>
          <w:szCs w:val="24"/>
          <w:u w:val="single"/>
          <w:rtl/>
        </w:rPr>
      </w:pPr>
    </w:p>
    <w:p w14:paraId="466CA8E6" w14:textId="77777777" w:rsidR="00213C58" w:rsidRDefault="00213C58" w:rsidP="00F139B9">
      <w:pPr>
        <w:pStyle w:val="a7"/>
        <w:spacing w:after="200" w:line="240" w:lineRule="auto"/>
        <w:ind w:left="360"/>
        <w:jc w:val="both"/>
        <w:rPr>
          <w:rFonts w:ascii="David" w:hAnsi="David" w:cs="David"/>
          <w:b/>
          <w:bCs/>
          <w:sz w:val="24"/>
          <w:szCs w:val="24"/>
          <w:u w:val="single"/>
          <w:rtl/>
        </w:rPr>
      </w:pPr>
    </w:p>
    <w:p w14:paraId="4A4D21CB" w14:textId="77777777" w:rsidR="00213C58" w:rsidRPr="000F5007" w:rsidRDefault="00213C58" w:rsidP="000F5007">
      <w:pPr>
        <w:spacing w:after="200" w:line="240" w:lineRule="auto"/>
        <w:jc w:val="both"/>
        <w:rPr>
          <w:rFonts w:ascii="David" w:hAnsi="David" w:cs="David"/>
          <w:b/>
          <w:bCs/>
          <w:sz w:val="24"/>
          <w:szCs w:val="24"/>
          <w:u w:val="single"/>
          <w:rtl/>
        </w:rPr>
      </w:pPr>
    </w:p>
    <w:p w14:paraId="02A8EA92"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A4674E9"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256F58CF"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CF83241"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61ED578"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4905B91"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55D2D4C3"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6F9A86B0"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D68E946"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07D1FBD"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2425A811"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EF2462B"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532F49C5"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4DC6D39"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6066802"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647BF308"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F1CDA80"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6B14DDA"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04AC24BB"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2489CAC1"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4B1342A7"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D54F1E8"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DEB027B"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8FE200A"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0FEE6F0C"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14DCF18"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C287725"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0F64E757"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6669AD5"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A174530"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481B022"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29CE5856"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1502F45E"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28E610E2"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4D959EF3"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110831BA"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78491B0"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31D4F405"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5466F2C5"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15B75C5D"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790161B0" w14:textId="77777777" w:rsidR="000F5007" w:rsidRDefault="000F5007" w:rsidP="00F139B9">
      <w:pPr>
        <w:pStyle w:val="a7"/>
        <w:spacing w:after="200" w:line="240" w:lineRule="auto"/>
        <w:ind w:left="360"/>
        <w:jc w:val="both"/>
        <w:rPr>
          <w:rFonts w:ascii="David" w:hAnsi="David" w:cs="David"/>
          <w:b/>
          <w:bCs/>
          <w:sz w:val="24"/>
          <w:szCs w:val="24"/>
          <w:u w:val="single"/>
          <w:rtl/>
        </w:rPr>
      </w:pPr>
    </w:p>
    <w:p w14:paraId="60C95F02" w14:textId="77777777" w:rsidR="00F139B9" w:rsidRDefault="00F139B9" w:rsidP="00F139B9">
      <w:pPr>
        <w:pStyle w:val="a7"/>
        <w:spacing w:after="200" w:line="240" w:lineRule="auto"/>
        <w:ind w:left="360"/>
        <w:jc w:val="both"/>
        <w:rPr>
          <w:rFonts w:ascii="David" w:hAnsi="David" w:cs="David"/>
          <w:b/>
          <w:bCs/>
          <w:sz w:val="24"/>
          <w:szCs w:val="24"/>
          <w:u w:val="single"/>
          <w:rtl/>
        </w:rPr>
      </w:pPr>
    </w:p>
    <w:p w14:paraId="284EAAEB" w14:textId="77777777" w:rsidR="00B629E6" w:rsidRDefault="00B629E6" w:rsidP="00F139B9">
      <w:pPr>
        <w:pStyle w:val="a7"/>
        <w:spacing w:after="200" w:line="240" w:lineRule="auto"/>
        <w:ind w:left="360"/>
        <w:jc w:val="both"/>
        <w:rPr>
          <w:rFonts w:ascii="David" w:hAnsi="David" w:cs="David"/>
          <w:b/>
          <w:bCs/>
          <w:sz w:val="24"/>
          <w:szCs w:val="24"/>
          <w:u w:val="single"/>
          <w:rtl/>
        </w:rPr>
      </w:pPr>
    </w:p>
    <w:p w14:paraId="6CFFAF04" w14:textId="77777777" w:rsidR="003F5220" w:rsidRDefault="003F5220" w:rsidP="00F04010">
      <w:pPr>
        <w:spacing w:after="200" w:line="240" w:lineRule="auto"/>
        <w:rPr>
          <w:rFonts w:ascii="David" w:hAnsi="David" w:cs="David"/>
          <w:b/>
          <w:bCs/>
          <w:sz w:val="24"/>
          <w:szCs w:val="24"/>
          <w:u w:val="single"/>
          <w:rtl/>
        </w:rPr>
      </w:pPr>
    </w:p>
    <w:p w14:paraId="27EA2EC1" w14:textId="77777777" w:rsidR="00F139B9" w:rsidRDefault="00F139B9" w:rsidP="00F04010">
      <w:pPr>
        <w:pStyle w:val="a7"/>
        <w:spacing w:after="200" w:line="240" w:lineRule="auto"/>
        <w:ind w:left="360"/>
        <w:rPr>
          <w:rFonts w:ascii="David" w:hAnsi="David" w:cs="David"/>
          <w:b/>
          <w:bCs/>
          <w:sz w:val="24"/>
          <w:szCs w:val="24"/>
          <w:u w:val="single"/>
          <w:rtl/>
        </w:rPr>
      </w:pPr>
    </w:p>
    <w:p w14:paraId="5E107728" w14:textId="77777777" w:rsidR="00F139B9" w:rsidRDefault="00F139B9" w:rsidP="00F04010">
      <w:pPr>
        <w:pStyle w:val="a7"/>
        <w:spacing w:after="200" w:line="240" w:lineRule="auto"/>
        <w:ind w:left="360"/>
        <w:rPr>
          <w:rFonts w:ascii="David" w:hAnsi="David" w:cs="David"/>
          <w:b/>
          <w:bCs/>
          <w:sz w:val="24"/>
          <w:szCs w:val="24"/>
          <w:u w:val="single"/>
          <w:rtl/>
        </w:rPr>
      </w:pPr>
    </w:p>
    <w:p w14:paraId="38B81997" w14:textId="77777777" w:rsidR="00F139B9" w:rsidRDefault="00F139B9" w:rsidP="00F04010">
      <w:pPr>
        <w:pStyle w:val="a7"/>
        <w:spacing w:after="200" w:line="240" w:lineRule="auto"/>
        <w:ind w:left="360"/>
        <w:rPr>
          <w:rFonts w:ascii="David" w:hAnsi="David" w:cs="David"/>
          <w:b/>
          <w:bCs/>
          <w:sz w:val="24"/>
          <w:szCs w:val="24"/>
          <w:u w:val="single"/>
          <w:rtl/>
        </w:rPr>
      </w:pPr>
    </w:p>
    <w:p w14:paraId="09BA8A74" w14:textId="77777777" w:rsidR="003F5220" w:rsidRDefault="003F5220" w:rsidP="00F04010">
      <w:pPr>
        <w:pStyle w:val="a7"/>
        <w:spacing w:after="200" w:line="240" w:lineRule="auto"/>
        <w:ind w:left="360"/>
        <w:rPr>
          <w:rFonts w:ascii="David" w:hAnsi="David" w:cs="David"/>
          <w:sz w:val="24"/>
          <w:szCs w:val="24"/>
          <w:rtl/>
        </w:rPr>
      </w:pPr>
    </w:p>
    <w:p w14:paraId="545E3A63" w14:textId="77777777" w:rsidR="003F5220" w:rsidRDefault="003F5220" w:rsidP="00F04010">
      <w:pPr>
        <w:pStyle w:val="a7"/>
        <w:spacing w:after="200" w:line="240" w:lineRule="auto"/>
        <w:ind w:left="360"/>
        <w:rPr>
          <w:rFonts w:ascii="David" w:hAnsi="David" w:cs="David"/>
          <w:sz w:val="24"/>
          <w:szCs w:val="24"/>
          <w:rtl/>
        </w:rPr>
      </w:pPr>
    </w:p>
    <w:p w14:paraId="3DF2D549" w14:textId="77777777" w:rsidR="003F5220" w:rsidRDefault="003F5220" w:rsidP="00F04010">
      <w:pPr>
        <w:pStyle w:val="a7"/>
        <w:spacing w:after="200" w:line="240" w:lineRule="auto"/>
        <w:ind w:left="360"/>
        <w:rPr>
          <w:rFonts w:ascii="David" w:hAnsi="David" w:cs="David"/>
          <w:sz w:val="24"/>
          <w:szCs w:val="24"/>
          <w:rtl/>
        </w:rPr>
      </w:pPr>
    </w:p>
    <w:p w14:paraId="27ED2BE3" w14:textId="77777777" w:rsidR="003F5220" w:rsidRDefault="003F5220" w:rsidP="00F04010">
      <w:pPr>
        <w:pStyle w:val="a7"/>
        <w:spacing w:after="200" w:line="240" w:lineRule="auto"/>
        <w:ind w:left="360"/>
        <w:rPr>
          <w:rFonts w:ascii="David" w:hAnsi="David" w:cs="David"/>
          <w:sz w:val="24"/>
          <w:szCs w:val="24"/>
          <w:rtl/>
        </w:rPr>
      </w:pPr>
    </w:p>
    <w:p w14:paraId="50B95930" w14:textId="77777777" w:rsidR="003F5220" w:rsidRDefault="003F5220" w:rsidP="00F04010">
      <w:pPr>
        <w:pStyle w:val="a7"/>
        <w:spacing w:after="200" w:line="240" w:lineRule="auto"/>
        <w:ind w:left="360"/>
        <w:rPr>
          <w:rFonts w:ascii="David" w:hAnsi="David" w:cs="David"/>
          <w:sz w:val="24"/>
          <w:szCs w:val="24"/>
          <w:rtl/>
        </w:rPr>
      </w:pPr>
    </w:p>
    <w:tbl>
      <w:tblPr>
        <w:tblStyle w:val="af1"/>
        <w:tblpPr w:leftFromText="180" w:rightFromText="180" w:vertAnchor="page" w:horzAnchor="margin" w:tblpXSpec="right" w:tblpY="2625"/>
        <w:bidiVisual/>
        <w:tblW w:w="8637" w:type="dxa"/>
        <w:tblLayout w:type="fixed"/>
        <w:tblLook w:val="04A0" w:firstRow="1" w:lastRow="0" w:firstColumn="1" w:lastColumn="0" w:noHBand="0" w:noVBand="1"/>
      </w:tblPr>
      <w:tblGrid>
        <w:gridCol w:w="1286"/>
        <w:gridCol w:w="1549"/>
        <w:gridCol w:w="1210"/>
        <w:gridCol w:w="907"/>
        <w:gridCol w:w="1434"/>
        <w:gridCol w:w="2251"/>
      </w:tblGrid>
      <w:tr w:rsidR="003F5220" w:rsidRPr="004F50DF" w14:paraId="0EEFC93E" w14:textId="77777777" w:rsidTr="00447DAE">
        <w:trPr>
          <w:trHeight w:val="291"/>
        </w:trPr>
        <w:tc>
          <w:tcPr>
            <w:tcW w:w="1286" w:type="dxa"/>
            <w:hideMark/>
          </w:tcPr>
          <w:p w14:paraId="719F6957" w14:textId="77777777" w:rsidR="003F5220" w:rsidRPr="00447DAE" w:rsidRDefault="003F5220" w:rsidP="003F5220">
            <w:pPr>
              <w:tabs>
                <w:tab w:val="left" w:pos="2396"/>
              </w:tabs>
              <w:spacing w:line="360" w:lineRule="auto"/>
              <w:rPr>
                <w:rFonts w:ascii="David" w:hAnsi="David" w:cs="David"/>
                <w:b/>
                <w:bCs/>
                <w:sz w:val="24"/>
                <w:szCs w:val="24"/>
              </w:rPr>
            </w:pPr>
            <w:r w:rsidRPr="00447DAE">
              <w:rPr>
                <w:rFonts w:ascii="David" w:hAnsi="David" w:cs="David" w:hint="cs"/>
                <w:b/>
                <w:bCs/>
                <w:sz w:val="24"/>
                <w:szCs w:val="24"/>
                <w:rtl/>
              </w:rPr>
              <w:t>שם הארגון</w:t>
            </w:r>
          </w:p>
        </w:tc>
        <w:tc>
          <w:tcPr>
            <w:tcW w:w="1549" w:type="dxa"/>
            <w:hideMark/>
          </w:tcPr>
          <w:p w14:paraId="0B9925D2" w14:textId="77777777" w:rsidR="003F5220" w:rsidRPr="00447DAE" w:rsidRDefault="003F5220" w:rsidP="003F5220">
            <w:pPr>
              <w:tabs>
                <w:tab w:val="left" w:pos="2396"/>
              </w:tabs>
              <w:spacing w:line="360" w:lineRule="auto"/>
              <w:rPr>
                <w:rFonts w:ascii="David" w:hAnsi="David" w:cs="David"/>
                <w:b/>
                <w:bCs/>
                <w:sz w:val="24"/>
                <w:szCs w:val="24"/>
                <w:rtl/>
              </w:rPr>
            </w:pPr>
            <w:r w:rsidRPr="00447DAE">
              <w:rPr>
                <w:rFonts w:ascii="David" w:hAnsi="David" w:cs="David" w:hint="cs"/>
                <w:b/>
                <w:bCs/>
                <w:sz w:val="24"/>
                <w:szCs w:val="24"/>
                <w:rtl/>
              </w:rPr>
              <w:t>ההתארגנות</w:t>
            </w:r>
          </w:p>
        </w:tc>
        <w:tc>
          <w:tcPr>
            <w:tcW w:w="1210" w:type="dxa"/>
            <w:hideMark/>
          </w:tcPr>
          <w:p w14:paraId="0D4C9C78" w14:textId="77777777" w:rsidR="003F5220" w:rsidRPr="00447DAE" w:rsidRDefault="003F5220" w:rsidP="003F5220">
            <w:pPr>
              <w:tabs>
                <w:tab w:val="left" w:pos="2396"/>
              </w:tabs>
              <w:spacing w:line="360" w:lineRule="auto"/>
              <w:rPr>
                <w:rFonts w:ascii="David" w:hAnsi="David" w:cs="David"/>
                <w:b/>
                <w:bCs/>
                <w:sz w:val="24"/>
                <w:szCs w:val="24"/>
                <w:rtl/>
              </w:rPr>
            </w:pPr>
            <w:r w:rsidRPr="00447DAE">
              <w:rPr>
                <w:rFonts w:ascii="David" w:hAnsi="David" w:cs="David" w:hint="cs"/>
                <w:b/>
                <w:bCs/>
                <w:sz w:val="24"/>
                <w:szCs w:val="24"/>
                <w:rtl/>
              </w:rPr>
              <w:t>ח.פ.</w:t>
            </w:r>
          </w:p>
        </w:tc>
        <w:tc>
          <w:tcPr>
            <w:tcW w:w="907" w:type="dxa"/>
            <w:hideMark/>
          </w:tcPr>
          <w:p w14:paraId="4F1B5D64" w14:textId="77777777" w:rsidR="003F5220" w:rsidRPr="00447DAE" w:rsidRDefault="003F5220" w:rsidP="003F5220">
            <w:pPr>
              <w:tabs>
                <w:tab w:val="left" w:pos="2396"/>
              </w:tabs>
              <w:spacing w:line="360" w:lineRule="auto"/>
              <w:rPr>
                <w:rFonts w:ascii="David" w:hAnsi="David" w:cs="David"/>
                <w:b/>
                <w:bCs/>
                <w:sz w:val="24"/>
                <w:szCs w:val="24"/>
                <w:rtl/>
              </w:rPr>
            </w:pPr>
            <w:r w:rsidRPr="00447DAE">
              <w:rPr>
                <w:rFonts w:ascii="David" w:hAnsi="David" w:cs="David" w:hint="cs"/>
                <w:b/>
                <w:bCs/>
                <w:sz w:val="24"/>
                <w:szCs w:val="24"/>
                <w:rtl/>
              </w:rPr>
              <w:t>איש/אשת קשר</w:t>
            </w:r>
          </w:p>
        </w:tc>
        <w:tc>
          <w:tcPr>
            <w:tcW w:w="1434" w:type="dxa"/>
            <w:hideMark/>
          </w:tcPr>
          <w:p w14:paraId="67DAAF33" w14:textId="77777777" w:rsidR="003F5220" w:rsidRPr="00447DAE" w:rsidRDefault="003F5220" w:rsidP="003F5220">
            <w:pPr>
              <w:tabs>
                <w:tab w:val="left" w:pos="2396"/>
              </w:tabs>
              <w:spacing w:line="360" w:lineRule="auto"/>
              <w:rPr>
                <w:rFonts w:ascii="David" w:hAnsi="David" w:cs="David"/>
                <w:b/>
                <w:bCs/>
                <w:sz w:val="24"/>
                <w:szCs w:val="24"/>
                <w:rtl/>
              </w:rPr>
            </w:pPr>
            <w:r w:rsidRPr="00447DAE">
              <w:rPr>
                <w:rFonts w:ascii="David" w:hAnsi="David" w:cs="David" w:hint="cs"/>
                <w:b/>
                <w:bCs/>
                <w:sz w:val="24"/>
                <w:szCs w:val="24"/>
                <w:rtl/>
              </w:rPr>
              <w:t>מידע בדבר אי תקינות פעילות הגוף לרבות חקירות והרשעות</w:t>
            </w:r>
          </w:p>
        </w:tc>
        <w:tc>
          <w:tcPr>
            <w:tcW w:w="2251" w:type="dxa"/>
            <w:hideMark/>
          </w:tcPr>
          <w:p w14:paraId="4B802A9E" w14:textId="77777777" w:rsidR="003F5220" w:rsidRPr="00447DAE" w:rsidRDefault="003F5220" w:rsidP="003F5220">
            <w:pPr>
              <w:tabs>
                <w:tab w:val="left" w:pos="2396"/>
              </w:tabs>
              <w:spacing w:line="360" w:lineRule="auto"/>
              <w:rPr>
                <w:rFonts w:ascii="David" w:hAnsi="David" w:cs="David"/>
                <w:b/>
                <w:bCs/>
                <w:sz w:val="24"/>
                <w:szCs w:val="24"/>
                <w:rtl/>
              </w:rPr>
            </w:pPr>
            <w:r w:rsidRPr="00447DAE">
              <w:rPr>
                <w:rFonts w:ascii="David" w:hAnsi="David" w:cs="David" w:hint="cs"/>
                <w:b/>
                <w:bCs/>
                <w:sz w:val="24"/>
                <w:szCs w:val="24"/>
                <w:rtl/>
              </w:rPr>
              <w:t>מסגרת פעילות</w:t>
            </w:r>
          </w:p>
        </w:tc>
      </w:tr>
      <w:tr w:rsidR="003F5220" w:rsidRPr="004F50DF" w14:paraId="76358268" w14:textId="77777777" w:rsidTr="00447DAE">
        <w:trPr>
          <w:trHeight w:val="291"/>
        </w:trPr>
        <w:tc>
          <w:tcPr>
            <w:tcW w:w="1286" w:type="dxa"/>
          </w:tcPr>
          <w:p w14:paraId="2007FAD6" w14:textId="77777777" w:rsidR="003F5220" w:rsidRPr="00447DAE" w:rsidRDefault="003F5220" w:rsidP="003F5220">
            <w:pPr>
              <w:rPr>
                <w:rFonts w:ascii="David" w:hAnsi="David" w:cs="David"/>
                <w:sz w:val="24"/>
                <w:szCs w:val="24"/>
              </w:rPr>
            </w:pPr>
            <w:r w:rsidRPr="00447DAE">
              <w:rPr>
                <w:rFonts w:ascii="David" w:hAnsi="David" w:cs="David" w:hint="cs"/>
                <w:sz w:val="24"/>
                <w:szCs w:val="24"/>
                <w:rtl/>
              </w:rPr>
              <w:t>משימת רקיע</w:t>
            </w:r>
          </w:p>
        </w:tc>
        <w:tc>
          <w:tcPr>
            <w:tcW w:w="1549" w:type="dxa"/>
          </w:tcPr>
          <w:p w14:paraId="6D2E96C4" w14:textId="77777777" w:rsidR="003F5220" w:rsidRPr="00447DAE" w:rsidRDefault="003F5220" w:rsidP="003F5220">
            <w:pPr>
              <w:rPr>
                <w:rFonts w:ascii="David" w:hAnsi="David" w:cs="David"/>
                <w:sz w:val="24"/>
                <w:szCs w:val="24"/>
              </w:rPr>
            </w:pPr>
            <w:r w:rsidRPr="00447DAE">
              <w:rPr>
                <w:rFonts w:ascii="David" w:hAnsi="David" w:cs="David" w:hint="cs"/>
                <w:sz w:val="24"/>
                <w:szCs w:val="24"/>
                <w:rtl/>
              </w:rPr>
              <w:t>חל"צ</w:t>
            </w:r>
          </w:p>
        </w:tc>
        <w:tc>
          <w:tcPr>
            <w:tcW w:w="1210" w:type="dxa"/>
          </w:tcPr>
          <w:p w14:paraId="2F5AD1CB" w14:textId="77777777" w:rsidR="003F5220" w:rsidRPr="00447DAE" w:rsidRDefault="003F5220" w:rsidP="003F5220">
            <w:pPr>
              <w:rPr>
                <w:rFonts w:ascii="David" w:hAnsi="David" w:cs="David"/>
                <w:sz w:val="24"/>
                <w:szCs w:val="24"/>
              </w:rPr>
            </w:pPr>
            <w:r w:rsidRPr="00447DAE">
              <w:rPr>
                <w:rFonts w:ascii="David" w:hAnsi="David" w:cs="David" w:hint="cs"/>
                <w:sz w:val="24"/>
                <w:szCs w:val="24"/>
              </w:rPr>
              <w:t>516754942</w:t>
            </w:r>
          </w:p>
        </w:tc>
        <w:tc>
          <w:tcPr>
            <w:tcW w:w="907" w:type="dxa"/>
          </w:tcPr>
          <w:p w14:paraId="4A2F2480" w14:textId="77777777" w:rsidR="003F5220" w:rsidRPr="00447DAE" w:rsidRDefault="003F5220" w:rsidP="003F5220">
            <w:pPr>
              <w:rPr>
                <w:rFonts w:ascii="David" w:hAnsi="David" w:cs="David"/>
                <w:sz w:val="24"/>
                <w:szCs w:val="24"/>
              </w:rPr>
            </w:pPr>
            <w:r w:rsidRPr="00447DAE">
              <w:rPr>
                <w:rFonts w:ascii="David" w:hAnsi="David" w:cs="David" w:hint="cs"/>
                <w:sz w:val="24"/>
                <w:szCs w:val="24"/>
                <w:rtl/>
              </w:rPr>
              <w:t>הדר ורניק</w:t>
            </w:r>
          </w:p>
        </w:tc>
        <w:tc>
          <w:tcPr>
            <w:tcW w:w="1434" w:type="dxa"/>
          </w:tcPr>
          <w:p w14:paraId="0D980E7B" w14:textId="77777777" w:rsidR="003F5220" w:rsidRPr="00447DAE" w:rsidRDefault="003F5220" w:rsidP="003F5220">
            <w:pPr>
              <w:rPr>
                <w:rFonts w:ascii="David" w:hAnsi="David" w:cs="David"/>
                <w:sz w:val="24"/>
                <w:szCs w:val="24"/>
              </w:rPr>
            </w:pPr>
            <w:r w:rsidRPr="00447DAE">
              <w:rPr>
                <w:rFonts w:ascii="David" w:hAnsi="David" w:cs="David" w:hint="cs"/>
                <w:sz w:val="24"/>
                <w:szCs w:val="24"/>
                <w:rtl/>
              </w:rPr>
              <w:t>תקין</w:t>
            </w:r>
          </w:p>
        </w:tc>
        <w:tc>
          <w:tcPr>
            <w:tcW w:w="2251" w:type="dxa"/>
          </w:tcPr>
          <w:p w14:paraId="1D703F34" w14:textId="77777777" w:rsidR="003F5220" w:rsidRPr="00447DAE" w:rsidRDefault="003F5220" w:rsidP="003F5220">
            <w:pPr>
              <w:rPr>
                <w:rFonts w:ascii="David" w:hAnsi="David" w:cs="David"/>
                <w:sz w:val="24"/>
                <w:szCs w:val="24"/>
              </w:rPr>
            </w:pPr>
            <w:r w:rsidRPr="00447DAE">
              <w:rPr>
                <w:rFonts w:ascii="David" w:hAnsi="David" w:cs="David" w:hint="cs"/>
                <w:sz w:val="24"/>
                <w:szCs w:val="24"/>
                <w:rtl/>
              </w:rPr>
              <w:t>הקמת ביתן משותף ב-</w:t>
            </w:r>
            <w:r w:rsidRPr="00447DAE">
              <w:rPr>
                <w:rFonts w:ascii="David" w:hAnsi="David" w:cs="David" w:hint="cs"/>
                <w:sz w:val="24"/>
                <w:szCs w:val="24"/>
              </w:rPr>
              <w:t>IAC</w:t>
            </w:r>
          </w:p>
        </w:tc>
      </w:tr>
    </w:tbl>
    <w:p w14:paraId="7DD8CBC9" w14:textId="77777777" w:rsidR="003F5220" w:rsidRPr="003F5220" w:rsidRDefault="003F5220" w:rsidP="003F5220">
      <w:pPr>
        <w:pStyle w:val="a7"/>
        <w:spacing w:after="200" w:line="240" w:lineRule="auto"/>
        <w:ind w:left="360"/>
        <w:rPr>
          <w:rFonts w:ascii="David" w:hAnsi="David" w:cs="David"/>
          <w:sz w:val="24"/>
          <w:szCs w:val="24"/>
          <w:rtl/>
        </w:rPr>
      </w:pPr>
    </w:p>
    <w:p w14:paraId="2031E9EF" w14:textId="63D8B742" w:rsidR="00F139B9" w:rsidRPr="002717E1" w:rsidRDefault="00F139B9" w:rsidP="002717E1">
      <w:pPr>
        <w:spacing w:after="200" w:line="240" w:lineRule="auto"/>
        <w:rPr>
          <w:rFonts w:ascii="David" w:hAnsi="David" w:cs="David"/>
          <w:b/>
          <w:bCs/>
          <w:sz w:val="24"/>
          <w:szCs w:val="24"/>
          <w:u w:val="single"/>
          <w:rtl/>
        </w:rPr>
      </w:pPr>
    </w:p>
    <w:sectPr w:rsidR="00F139B9" w:rsidRPr="002717E1" w:rsidSect="00B81D39">
      <w:headerReference w:type="default" r:id="rId11"/>
      <w:footerReference w:type="default" r:id="rId12"/>
      <w:pgSz w:w="11906" w:h="16838"/>
      <w:pgMar w:top="1440" w:right="1800" w:bottom="1440" w:left="1800" w:header="708"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E4F8A" w14:textId="77777777" w:rsidR="004E2BCE" w:rsidRDefault="004E2BCE" w:rsidP="00B93DC6">
      <w:pPr>
        <w:spacing w:after="0" w:line="240" w:lineRule="auto"/>
      </w:pPr>
      <w:r>
        <w:separator/>
      </w:r>
    </w:p>
  </w:endnote>
  <w:endnote w:type="continuationSeparator" w:id="0">
    <w:p w14:paraId="317809B6" w14:textId="77777777" w:rsidR="004E2BCE" w:rsidRDefault="004E2BCE" w:rsidP="00B93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AB54B" w14:textId="77777777" w:rsidR="005E0D0C" w:rsidRPr="00437BC3" w:rsidRDefault="00F64396" w:rsidP="00354467">
    <w:pPr>
      <w:tabs>
        <w:tab w:val="left" w:pos="2231"/>
      </w:tabs>
      <w:spacing w:after="0" w:line="240" w:lineRule="auto"/>
      <w:jc w:val="center"/>
      <w:rPr>
        <w:rFonts w:cstheme="minorHAnsi"/>
        <w:sz w:val="24"/>
        <w:szCs w:val="24"/>
        <w:rtl/>
      </w:rPr>
    </w:pPr>
    <w:r w:rsidRPr="00437BC3">
      <w:rPr>
        <w:rFonts w:cstheme="minorHAnsi"/>
        <w:noProof/>
        <w:rtl/>
      </w:rPr>
      <mc:AlternateContent>
        <mc:Choice Requires="wps">
          <w:drawing>
            <wp:anchor distT="0" distB="0" distL="114300" distR="114300" simplePos="0" relativeHeight="251666432" behindDoc="0" locked="0" layoutInCell="1" allowOverlap="1" wp14:anchorId="3AA701B8" wp14:editId="33F9B7ED">
              <wp:simplePos x="0" y="0"/>
              <wp:positionH relativeFrom="page">
                <wp:posOffset>0</wp:posOffset>
              </wp:positionH>
              <wp:positionV relativeFrom="paragraph">
                <wp:posOffset>-95885</wp:posOffset>
              </wp:positionV>
              <wp:extent cx="7553325" cy="0"/>
              <wp:effectExtent l="0" t="0" r="28575" b="19050"/>
              <wp:wrapNone/>
              <wp:docPr id="12" name="מחבר ישר 12"/>
              <wp:cNvGraphicFramePr/>
              <a:graphic xmlns:a="http://schemas.openxmlformats.org/drawingml/2006/main">
                <a:graphicData uri="http://schemas.microsoft.com/office/word/2010/wordprocessingShape">
                  <wps:wsp>
                    <wps:cNvCnPr/>
                    <wps:spPr>
                      <a:xfrm>
                        <a:off x="0" y="0"/>
                        <a:ext cx="7553325" cy="0"/>
                      </a:xfrm>
                      <a:prstGeom prst="line">
                        <a:avLst/>
                      </a:prstGeom>
                      <a:ln w="19050">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1A9665" id="מחבר ישר 12" o:spid="_x0000_s1026" style="position:absolute;left:0;text-align:left;z-index:251666432;visibility:visible;mso-wrap-style:square;mso-wrap-distance-left:9pt;mso-wrap-distance-top:0;mso-wrap-distance-right:9pt;mso-wrap-distance-bottom:0;mso-position-horizontal:absolute;mso-position-horizontal-relative:page;mso-position-vertical:absolute;mso-position-vertical-relative:text" from="0,-7.55pt" to="594.7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" strokecolor="#2f5496 [2408]" strokeweight="1.5pt">
              <v:stroke joinstyle="miter"/>
              <w10:wrap anchorx="page"/>
            </v:line>
          </w:pict>
        </mc:Fallback>
      </mc:AlternateContent>
    </w:r>
    <w:r w:rsidR="005E0D0C" w:rsidRPr="00437BC3">
      <w:rPr>
        <w:rFonts w:cs="Times New Roman"/>
        <w:sz w:val="24"/>
        <w:szCs w:val="24"/>
        <w:rtl/>
      </w:rPr>
      <w:t xml:space="preserve">רחוב מנחם בגין </w:t>
    </w:r>
    <w:r w:rsidR="005E0D0C" w:rsidRPr="00437BC3">
      <w:rPr>
        <w:rFonts w:cstheme="minorHAnsi"/>
        <w:sz w:val="24"/>
        <w:szCs w:val="24"/>
        <w:rtl/>
      </w:rPr>
      <w:t xml:space="preserve">52, </w:t>
    </w:r>
    <w:r w:rsidR="005E0D0C" w:rsidRPr="00437BC3">
      <w:rPr>
        <w:rFonts w:cs="Times New Roman"/>
        <w:sz w:val="24"/>
        <w:szCs w:val="24"/>
        <w:rtl/>
      </w:rPr>
      <w:t>בניין סונול</w:t>
    </w:r>
  </w:p>
  <w:p w14:paraId="4009D6BD" w14:textId="77777777"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תל אביב</w:t>
    </w:r>
    <w:r w:rsidRPr="00437BC3">
      <w:rPr>
        <w:rFonts w:cstheme="minorHAnsi"/>
        <w:sz w:val="24"/>
        <w:szCs w:val="24"/>
        <w:rtl/>
      </w:rPr>
      <w:t xml:space="preserve">, 97137, </w:t>
    </w:r>
    <w:r w:rsidRPr="00437BC3">
      <w:rPr>
        <w:rFonts w:cs="Times New Roman"/>
        <w:sz w:val="24"/>
        <w:szCs w:val="24"/>
        <w:rtl/>
      </w:rPr>
      <w:t>ישראל</w:t>
    </w:r>
  </w:p>
  <w:p w14:paraId="547FD7FE" w14:textId="77777777"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טל</w:t>
    </w:r>
    <w:r w:rsidRPr="00437BC3">
      <w:rPr>
        <w:rFonts w:cstheme="minorHAnsi"/>
        <w:sz w:val="24"/>
        <w:szCs w:val="24"/>
        <w:rtl/>
      </w:rPr>
      <w:t xml:space="preserve">': 03-7649600 | </w:t>
    </w:r>
    <w:r w:rsidRPr="00437BC3">
      <w:rPr>
        <w:rFonts w:cs="Times New Roman"/>
        <w:sz w:val="24"/>
        <w:szCs w:val="24"/>
        <w:rtl/>
      </w:rPr>
      <w:t>אתר</w:t>
    </w:r>
    <w:r w:rsidRPr="00437BC3">
      <w:rPr>
        <w:rFonts w:cstheme="minorHAnsi"/>
        <w:sz w:val="24"/>
        <w:szCs w:val="24"/>
        <w:rtl/>
      </w:rPr>
      <w:t xml:space="preserve">: </w:t>
    </w:r>
    <w:r w:rsidRPr="00437BC3">
      <w:rPr>
        <w:rFonts w:cstheme="minorHAnsi"/>
        <w:sz w:val="24"/>
        <w:szCs w:val="24"/>
      </w:rPr>
      <w:t>Space.gov.il</w:t>
    </w:r>
  </w:p>
  <w:p w14:paraId="478E021D" w14:textId="77777777" w:rsidR="00F64396" w:rsidRDefault="00F64396" w:rsidP="00F64396">
    <w:pPr>
      <w:spacing w:after="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5FFB0" w14:textId="77777777" w:rsidR="004E2BCE" w:rsidRDefault="004E2BCE" w:rsidP="00B93DC6">
      <w:pPr>
        <w:spacing w:after="0" w:line="240" w:lineRule="auto"/>
      </w:pPr>
      <w:r>
        <w:separator/>
      </w:r>
    </w:p>
  </w:footnote>
  <w:footnote w:type="continuationSeparator" w:id="0">
    <w:p w14:paraId="1AE28582" w14:textId="77777777" w:rsidR="004E2BCE" w:rsidRDefault="004E2BCE" w:rsidP="00B93D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072DA" w14:textId="77777777" w:rsidR="00B93DC6" w:rsidRDefault="00984682" w:rsidP="00542C8C">
    <w:pPr>
      <w:pStyle w:val="a3"/>
    </w:pPr>
    <w:r w:rsidRPr="00542C8C">
      <w:rPr>
        <w:noProof/>
      </w:rPr>
      <w:drawing>
        <wp:anchor distT="0" distB="0" distL="114300" distR="114300" simplePos="0" relativeHeight="251668480" behindDoc="0" locked="0" layoutInCell="1" allowOverlap="1" wp14:anchorId="3EEC750E" wp14:editId="10537F9E">
          <wp:simplePos x="0" y="0"/>
          <wp:positionH relativeFrom="column">
            <wp:posOffset>3562350</wp:posOffset>
          </wp:positionH>
          <wp:positionV relativeFrom="paragraph">
            <wp:posOffset>-182880</wp:posOffset>
          </wp:positionV>
          <wp:extent cx="1788160" cy="481330"/>
          <wp:effectExtent l="0" t="0" r="0" b="0"/>
          <wp:wrapNone/>
          <wp:docPr id="8"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8160" cy="48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2C8C">
      <w:rPr>
        <w:noProof/>
      </w:rPr>
      <w:drawing>
        <wp:anchor distT="0" distB="0" distL="114300" distR="114300" simplePos="0" relativeHeight="251669504" behindDoc="0" locked="0" layoutInCell="1" allowOverlap="1" wp14:anchorId="6E538898" wp14:editId="15AC11E7">
          <wp:simplePos x="0" y="0"/>
          <wp:positionH relativeFrom="column">
            <wp:posOffset>5353050</wp:posOffset>
          </wp:positionH>
          <wp:positionV relativeFrom="paragraph">
            <wp:posOffset>-186690</wp:posOffset>
          </wp:positionV>
          <wp:extent cx="854710" cy="441960"/>
          <wp:effectExtent l="0" t="0" r="2540" b="0"/>
          <wp:wrapNone/>
          <wp:docPr id="9"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54710" cy="441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2C8C" w:rsidRPr="00B93DC6">
      <w:rPr>
        <w:noProof/>
      </w:rPr>
      <w:drawing>
        <wp:anchor distT="0" distB="0" distL="114300" distR="114300" simplePos="0" relativeHeight="251659264" behindDoc="0" locked="0" layoutInCell="1" allowOverlap="1" wp14:anchorId="053786F0" wp14:editId="3E406B9F">
          <wp:simplePos x="0" y="0"/>
          <wp:positionH relativeFrom="page">
            <wp:posOffset>-4248150</wp:posOffset>
          </wp:positionH>
          <wp:positionV relativeFrom="paragraph">
            <wp:posOffset>-40006</wp:posOffset>
          </wp:positionV>
          <wp:extent cx="11811000" cy="504825"/>
          <wp:effectExtent l="0" t="0" r="0" b="9525"/>
          <wp:wrapNone/>
          <wp:docPr id="10" name="Graphic 22">
            <a:extLst xmlns:a="http://schemas.openxmlformats.org/drawingml/2006/main">
              <a:ext uri="{FF2B5EF4-FFF2-40B4-BE49-F238E27FC236}">
                <a16:creationId xmlns:a16="http://schemas.microsoft.com/office/drawing/2014/main" id="{95E8BDAE-1BF4-3C48-B64B-F6F2376274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22">
                    <a:extLst>
                      <a:ext uri="{FF2B5EF4-FFF2-40B4-BE49-F238E27FC236}">
                        <a16:creationId xmlns:a16="http://schemas.microsoft.com/office/drawing/2014/main" id="{95E8BDAE-1BF4-3C48-B64B-F6F237627495}"/>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flipH="1" flipV="1">
                    <a:off x="0" y="0"/>
                    <a:ext cx="11811000" cy="504825"/>
                  </a:xfrm>
                  <a:prstGeom prst="rect">
                    <a:avLst/>
                  </a:prstGeom>
                </pic:spPr>
              </pic:pic>
            </a:graphicData>
          </a:graphic>
          <wp14:sizeRelH relativeFrom="margin">
            <wp14:pctWidth>0</wp14:pctWidth>
          </wp14:sizeRelH>
          <wp14:sizeRelV relativeFrom="margin">
            <wp14:pctHeight>0</wp14:pctHeight>
          </wp14:sizeRelV>
        </wp:anchor>
      </w:drawing>
    </w:r>
    <w:r w:rsidR="00542C8C" w:rsidRPr="00542C8C">
      <w:t xml:space="preserve"> </w:t>
    </w:r>
    <w:r w:rsidR="00B93DC6" w:rsidRPr="00B93DC6">
      <w:rPr>
        <w:noProof/>
      </w:rPr>
      <w:drawing>
        <wp:anchor distT="0" distB="0" distL="114300" distR="114300" simplePos="0" relativeHeight="251660288" behindDoc="0" locked="0" layoutInCell="1" allowOverlap="1" wp14:anchorId="486D82B6" wp14:editId="2C3C52B1">
          <wp:simplePos x="0" y="0"/>
          <wp:positionH relativeFrom="column">
            <wp:posOffset>13777595</wp:posOffset>
          </wp:positionH>
          <wp:positionV relativeFrom="paragraph">
            <wp:posOffset>186055</wp:posOffset>
          </wp:positionV>
          <wp:extent cx="804261" cy="510994"/>
          <wp:effectExtent l="0" t="0" r="0" b="381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804261" cy="510994"/>
                  </a:xfrm>
                  <a:prstGeom prst="rect">
                    <a:avLst/>
                  </a:prstGeom>
                </pic:spPr>
              </pic:pic>
            </a:graphicData>
          </a:graphic>
        </wp:anchor>
      </w:drawing>
    </w:r>
    <w:r w:rsidR="00B93DC6" w:rsidRPr="00B93DC6">
      <w:rPr>
        <w:noProof/>
      </w:rPr>
      <w:drawing>
        <wp:anchor distT="0" distB="0" distL="114300" distR="114300" simplePos="0" relativeHeight="251661312" behindDoc="0" locked="0" layoutInCell="1" allowOverlap="1" wp14:anchorId="213D0A39" wp14:editId="3DBDEFD8">
          <wp:simplePos x="0" y="0"/>
          <wp:positionH relativeFrom="column">
            <wp:posOffset>13524865</wp:posOffset>
          </wp:positionH>
          <wp:positionV relativeFrom="paragraph">
            <wp:posOffset>186055</wp:posOffset>
          </wp:positionV>
          <wp:extent cx="1861751" cy="510994"/>
          <wp:effectExtent l="0" t="0" r="0" b="3810"/>
          <wp:wrapNone/>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861751" cy="51099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B2ABE"/>
    <w:multiLevelType w:val="hybridMultilevel"/>
    <w:tmpl w:val="37C02BBC"/>
    <w:lvl w:ilvl="0" w:tplc="2DC09E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A1022F"/>
    <w:multiLevelType w:val="multilevel"/>
    <w:tmpl w:val="D78CD8D4"/>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 w15:restartNumberingAfterBreak="0">
    <w:nsid w:val="08927369"/>
    <w:multiLevelType w:val="hybridMultilevel"/>
    <w:tmpl w:val="4240FD1A"/>
    <w:lvl w:ilvl="0" w:tplc="343099B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6E6575"/>
    <w:multiLevelType w:val="hybridMultilevel"/>
    <w:tmpl w:val="BB462012"/>
    <w:lvl w:ilvl="0" w:tplc="E5E89B4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F31DBC"/>
    <w:multiLevelType w:val="hybridMultilevel"/>
    <w:tmpl w:val="C7106BA4"/>
    <w:lvl w:ilvl="0" w:tplc="4CB6500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580938"/>
    <w:multiLevelType w:val="multilevel"/>
    <w:tmpl w:val="BEEAAAB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4B92A75"/>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CD005A"/>
    <w:multiLevelType w:val="multilevel"/>
    <w:tmpl w:val="33966D3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AB000F3"/>
    <w:multiLevelType w:val="multilevel"/>
    <w:tmpl w:val="3F5AB620"/>
    <w:lvl w:ilvl="0">
      <w:start w:val="1"/>
      <w:numFmt w:val="decimal"/>
      <w:lvlText w:val="%1)"/>
      <w:lvlJc w:val="left"/>
      <w:pPr>
        <w:ind w:left="360" w:hanging="360"/>
      </w:pPr>
      <w:rPr>
        <w:rFonts w:hint="default"/>
      </w:rPr>
    </w:lvl>
    <w:lvl w:ilvl="1">
      <w:start w:val="1"/>
      <w:numFmt w:val="hebrew1"/>
      <w:lvlText w:val="%2."/>
      <w:lvlJc w:val="center"/>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B6F3145"/>
    <w:multiLevelType w:val="hybridMultilevel"/>
    <w:tmpl w:val="1CECC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74429F"/>
    <w:multiLevelType w:val="multilevel"/>
    <w:tmpl w:val="B20E6FEC"/>
    <w:lvl w:ilvl="0">
      <w:start w:val="1"/>
      <w:numFmt w:val="decimal"/>
      <w:lvlText w:val="%1."/>
      <w:lvlJc w:val="left"/>
      <w:pPr>
        <w:ind w:left="720" w:hanging="360"/>
      </w:pPr>
      <w:rPr>
        <w:b/>
        <w:bCs w:val="0"/>
      </w:rPr>
    </w:lvl>
    <w:lvl w:ilvl="1">
      <w:start w:val="1"/>
      <w:numFmt w:val="decimal"/>
      <w:isLgl/>
      <w:lvlText w:val="%1.%2."/>
      <w:lvlJc w:val="left"/>
      <w:pPr>
        <w:ind w:left="1080" w:hanging="360"/>
      </w:pPr>
      <w:rPr>
        <w:rFonts w:hint="default"/>
        <w:b w:val="0"/>
        <w:u w:val="single"/>
      </w:rPr>
    </w:lvl>
    <w:lvl w:ilvl="2">
      <w:start w:val="1"/>
      <w:numFmt w:val="decimal"/>
      <w:isLgl/>
      <w:lvlText w:val="%1.%2.%3."/>
      <w:lvlJc w:val="left"/>
      <w:pPr>
        <w:ind w:left="1800" w:hanging="720"/>
      </w:pPr>
      <w:rPr>
        <w:rFonts w:hint="default"/>
        <w:b w:val="0"/>
        <w:u w:val="single"/>
      </w:rPr>
    </w:lvl>
    <w:lvl w:ilvl="3">
      <w:start w:val="1"/>
      <w:numFmt w:val="decimal"/>
      <w:isLgl/>
      <w:lvlText w:val="%1.%2.%3.%4."/>
      <w:lvlJc w:val="left"/>
      <w:pPr>
        <w:ind w:left="2160" w:hanging="720"/>
      </w:pPr>
      <w:rPr>
        <w:rFonts w:hint="default"/>
        <w:b w:val="0"/>
        <w:u w:val="single"/>
      </w:rPr>
    </w:lvl>
    <w:lvl w:ilvl="4">
      <w:start w:val="1"/>
      <w:numFmt w:val="decimal"/>
      <w:isLgl/>
      <w:lvlText w:val="%1.%2.%3.%4.%5."/>
      <w:lvlJc w:val="left"/>
      <w:pPr>
        <w:ind w:left="2880" w:hanging="1080"/>
      </w:pPr>
      <w:rPr>
        <w:rFonts w:hint="default"/>
        <w:b w:val="0"/>
        <w:u w:val="single"/>
      </w:rPr>
    </w:lvl>
    <w:lvl w:ilvl="5">
      <w:start w:val="1"/>
      <w:numFmt w:val="decimal"/>
      <w:isLgl/>
      <w:lvlText w:val="%1.%2.%3.%4.%5.%6."/>
      <w:lvlJc w:val="left"/>
      <w:pPr>
        <w:ind w:left="3240" w:hanging="1080"/>
      </w:pPr>
      <w:rPr>
        <w:rFonts w:hint="default"/>
        <w:b w:val="0"/>
        <w:u w:val="single"/>
      </w:rPr>
    </w:lvl>
    <w:lvl w:ilvl="6">
      <w:start w:val="1"/>
      <w:numFmt w:val="decimal"/>
      <w:isLgl/>
      <w:lvlText w:val="%1.%2.%3.%4.%5.%6.%7."/>
      <w:lvlJc w:val="left"/>
      <w:pPr>
        <w:ind w:left="3960" w:hanging="1440"/>
      </w:pPr>
      <w:rPr>
        <w:rFonts w:hint="default"/>
        <w:b w:val="0"/>
        <w:u w:val="single"/>
      </w:rPr>
    </w:lvl>
    <w:lvl w:ilvl="7">
      <w:start w:val="1"/>
      <w:numFmt w:val="decimal"/>
      <w:isLgl/>
      <w:lvlText w:val="%1.%2.%3.%4.%5.%6.%7.%8."/>
      <w:lvlJc w:val="left"/>
      <w:pPr>
        <w:ind w:left="4320" w:hanging="1440"/>
      </w:pPr>
      <w:rPr>
        <w:rFonts w:hint="default"/>
        <w:b w:val="0"/>
        <w:u w:val="single"/>
      </w:rPr>
    </w:lvl>
    <w:lvl w:ilvl="8">
      <w:start w:val="1"/>
      <w:numFmt w:val="decimal"/>
      <w:isLgl/>
      <w:lvlText w:val="%1.%2.%3.%4.%5.%6.%7.%8.%9."/>
      <w:lvlJc w:val="left"/>
      <w:pPr>
        <w:ind w:left="5040" w:hanging="1800"/>
      </w:pPr>
      <w:rPr>
        <w:rFonts w:hint="default"/>
        <w:b w:val="0"/>
        <w:u w:val="single"/>
      </w:rPr>
    </w:lvl>
  </w:abstractNum>
  <w:abstractNum w:abstractNumId="11" w15:restartNumberingAfterBreak="0">
    <w:nsid w:val="255A20E6"/>
    <w:multiLevelType w:val="hybridMultilevel"/>
    <w:tmpl w:val="3A02E156"/>
    <w:lvl w:ilvl="0" w:tplc="2C5C5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5B48D6"/>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D230F6"/>
    <w:multiLevelType w:val="multilevel"/>
    <w:tmpl w:val="BF42F42C"/>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63C7BCA"/>
    <w:multiLevelType w:val="multilevel"/>
    <w:tmpl w:val="9606D69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15" w15:restartNumberingAfterBreak="0">
    <w:nsid w:val="296D6C80"/>
    <w:multiLevelType w:val="multilevel"/>
    <w:tmpl w:val="B8FC4CCC"/>
    <w:lvl w:ilvl="0">
      <w:start w:val="1"/>
      <w:numFmt w:val="decimal"/>
      <w:lvlText w:val="%1."/>
      <w:lvlJc w:val="left"/>
      <w:pPr>
        <w:ind w:left="360" w:hanging="360"/>
      </w:pPr>
      <w:rPr>
        <w:rFonts w:hint="default"/>
        <w:b/>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2D013E48"/>
    <w:multiLevelType w:val="multilevel"/>
    <w:tmpl w:val="2542E164"/>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7" w15:restartNumberingAfterBreak="0">
    <w:nsid w:val="2D2117A2"/>
    <w:multiLevelType w:val="hybridMultilevel"/>
    <w:tmpl w:val="7D5239FA"/>
    <w:lvl w:ilvl="0" w:tplc="BF56F9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FB3271C"/>
    <w:multiLevelType w:val="hybridMultilevel"/>
    <w:tmpl w:val="E0220046"/>
    <w:lvl w:ilvl="0" w:tplc="29723D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03A4DE2"/>
    <w:multiLevelType w:val="hybridMultilevel"/>
    <w:tmpl w:val="9E56D4FC"/>
    <w:lvl w:ilvl="0" w:tplc="B532B23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0F308E0"/>
    <w:multiLevelType w:val="multilevel"/>
    <w:tmpl w:val="BF42F42C"/>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AE1D10"/>
    <w:multiLevelType w:val="hybridMultilevel"/>
    <w:tmpl w:val="3BBAA4AA"/>
    <w:lvl w:ilvl="0" w:tplc="5AA4A18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ED0029"/>
    <w:multiLevelType w:val="hybridMultilevel"/>
    <w:tmpl w:val="5BC28E7A"/>
    <w:lvl w:ilvl="0" w:tplc="DBBE850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D77483"/>
    <w:multiLevelType w:val="multilevel"/>
    <w:tmpl w:val="882A3600"/>
    <w:lvl w:ilvl="0">
      <w:start w:val="3"/>
      <w:numFmt w:val="decimal"/>
      <w:lvlText w:val="%1"/>
      <w:lvlJc w:val="left"/>
      <w:pPr>
        <w:ind w:left="360" w:hanging="360"/>
      </w:pPr>
      <w:rPr>
        <w:rFonts w:hint="default"/>
        <w:u w:val="single"/>
      </w:rPr>
    </w:lvl>
    <w:lvl w:ilvl="1">
      <w:start w:val="1"/>
      <w:numFmt w:val="decimal"/>
      <w:lvlText w:val="%1.%2"/>
      <w:lvlJc w:val="left"/>
      <w:pPr>
        <w:ind w:left="1440" w:hanging="360"/>
      </w:pPr>
      <w:rPr>
        <w:rFonts w:hint="default"/>
        <w:u w:val="none"/>
      </w:rPr>
    </w:lvl>
    <w:lvl w:ilvl="2">
      <w:start w:val="1"/>
      <w:numFmt w:val="decimal"/>
      <w:lvlText w:val="%1.%2.%3"/>
      <w:lvlJc w:val="left"/>
      <w:pPr>
        <w:ind w:left="2880" w:hanging="720"/>
      </w:pPr>
      <w:rPr>
        <w:rFonts w:hint="default"/>
        <w:u w:val="single"/>
      </w:rPr>
    </w:lvl>
    <w:lvl w:ilvl="3">
      <w:start w:val="1"/>
      <w:numFmt w:val="decimal"/>
      <w:lvlText w:val="%1.%2.%3.%4"/>
      <w:lvlJc w:val="left"/>
      <w:pPr>
        <w:ind w:left="3960" w:hanging="720"/>
      </w:pPr>
      <w:rPr>
        <w:rFonts w:hint="default"/>
        <w:u w:val="single"/>
      </w:rPr>
    </w:lvl>
    <w:lvl w:ilvl="4">
      <w:start w:val="1"/>
      <w:numFmt w:val="decimal"/>
      <w:lvlText w:val="%1.%2.%3.%4.%5"/>
      <w:lvlJc w:val="left"/>
      <w:pPr>
        <w:ind w:left="5400" w:hanging="1080"/>
      </w:pPr>
      <w:rPr>
        <w:rFonts w:hint="default"/>
        <w:u w:val="single"/>
      </w:rPr>
    </w:lvl>
    <w:lvl w:ilvl="5">
      <w:start w:val="1"/>
      <w:numFmt w:val="decimal"/>
      <w:lvlText w:val="%1.%2.%3.%4.%5.%6"/>
      <w:lvlJc w:val="left"/>
      <w:pPr>
        <w:ind w:left="6840" w:hanging="1440"/>
      </w:pPr>
      <w:rPr>
        <w:rFonts w:hint="default"/>
        <w:u w:val="single"/>
      </w:rPr>
    </w:lvl>
    <w:lvl w:ilvl="6">
      <w:start w:val="1"/>
      <w:numFmt w:val="decimal"/>
      <w:lvlText w:val="%1.%2.%3.%4.%5.%6.%7"/>
      <w:lvlJc w:val="left"/>
      <w:pPr>
        <w:ind w:left="7920" w:hanging="1440"/>
      </w:pPr>
      <w:rPr>
        <w:rFonts w:hint="default"/>
        <w:u w:val="single"/>
      </w:rPr>
    </w:lvl>
    <w:lvl w:ilvl="7">
      <w:start w:val="1"/>
      <w:numFmt w:val="decimal"/>
      <w:lvlText w:val="%1.%2.%3.%4.%5.%6.%7.%8"/>
      <w:lvlJc w:val="left"/>
      <w:pPr>
        <w:ind w:left="9360" w:hanging="1800"/>
      </w:pPr>
      <w:rPr>
        <w:rFonts w:hint="default"/>
        <w:u w:val="single"/>
      </w:rPr>
    </w:lvl>
    <w:lvl w:ilvl="8">
      <w:start w:val="1"/>
      <w:numFmt w:val="decimal"/>
      <w:lvlText w:val="%1.%2.%3.%4.%5.%6.%7.%8.%9"/>
      <w:lvlJc w:val="left"/>
      <w:pPr>
        <w:ind w:left="10440" w:hanging="1800"/>
      </w:pPr>
      <w:rPr>
        <w:rFonts w:hint="default"/>
        <w:u w:val="single"/>
      </w:rPr>
    </w:lvl>
  </w:abstractNum>
  <w:abstractNum w:abstractNumId="24" w15:restartNumberingAfterBreak="0">
    <w:nsid w:val="403D15A3"/>
    <w:multiLevelType w:val="hybridMultilevel"/>
    <w:tmpl w:val="01743C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6928A9"/>
    <w:multiLevelType w:val="hybridMultilevel"/>
    <w:tmpl w:val="2B862B46"/>
    <w:lvl w:ilvl="0" w:tplc="6E04F3A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44275A32"/>
    <w:multiLevelType w:val="multilevel"/>
    <w:tmpl w:val="739C8782"/>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480" w:hanging="108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000" w:hanging="1440"/>
      </w:pPr>
      <w:rPr>
        <w:rFonts w:hint="default"/>
      </w:rPr>
    </w:lvl>
    <w:lvl w:ilvl="8">
      <w:start w:val="1"/>
      <w:numFmt w:val="decimal"/>
      <w:isLgl/>
      <w:lvlText w:val="%1.%2.%3.%4.%5.%6.%7.%8.%9"/>
      <w:lvlJc w:val="left"/>
      <w:pPr>
        <w:ind w:left="10440" w:hanging="1800"/>
      </w:pPr>
      <w:rPr>
        <w:rFonts w:hint="default"/>
      </w:rPr>
    </w:lvl>
  </w:abstractNum>
  <w:abstractNum w:abstractNumId="27" w15:restartNumberingAfterBreak="0">
    <w:nsid w:val="4859316B"/>
    <w:multiLevelType w:val="multilevel"/>
    <w:tmpl w:val="2238107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4AFB3CC3"/>
    <w:multiLevelType w:val="hybridMultilevel"/>
    <w:tmpl w:val="631ECDB8"/>
    <w:lvl w:ilvl="0" w:tplc="D56899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3E02FF"/>
    <w:multiLevelType w:val="multilevel"/>
    <w:tmpl w:val="C82E37C8"/>
    <w:lvl w:ilvl="0">
      <w:start w:val="5"/>
      <w:numFmt w:val="decimal"/>
      <w:lvlText w:val="%1"/>
      <w:lvlJc w:val="left"/>
      <w:pPr>
        <w:ind w:left="360" w:hanging="360"/>
      </w:pPr>
      <w:rPr>
        <w:rFonts w:hint="default"/>
        <w:color w:val="FF0000"/>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FF0000"/>
      </w:rPr>
    </w:lvl>
    <w:lvl w:ilvl="4">
      <w:start w:val="1"/>
      <w:numFmt w:val="decimal"/>
      <w:lvlText w:val="%1.%2.%3.%4.%5"/>
      <w:lvlJc w:val="left"/>
      <w:pPr>
        <w:ind w:left="2520" w:hanging="1080"/>
      </w:pPr>
      <w:rPr>
        <w:rFonts w:hint="default"/>
        <w:color w:val="FF0000"/>
      </w:rPr>
    </w:lvl>
    <w:lvl w:ilvl="5">
      <w:start w:val="1"/>
      <w:numFmt w:val="decimal"/>
      <w:lvlText w:val="%1.%2.%3.%4.%5.%6"/>
      <w:lvlJc w:val="left"/>
      <w:pPr>
        <w:ind w:left="2880" w:hanging="1080"/>
      </w:pPr>
      <w:rPr>
        <w:rFonts w:hint="default"/>
        <w:color w:val="FF0000"/>
      </w:rPr>
    </w:lvl>
    <w:lvl w:ilvl="6">
      <w:start w:val="1"/>
      <w:numFmt w:val="decimal"/>
      <w:lvlText w:val="%1.%2.%3.%4.%5.%6.%7"/>
      <w:lvlJc w:val="left"/>
      <w:pPr>
        <w:ind w:left="3240" w:hanging="1080"/>
      </w:pPr>
      <w:rPr>
        <w:rFonts w:hint="default"/>
        <w:color w:val="FF0000"/>
      </w:rPr>
    </w:lvl>
    <w:lvl w:ilvl="7">
      <w:start w:val="1"/>
      <w:numFmt w:val="decimal"/>
      <w:lvlText w:val="%1.%2.%3.%4.%5.%6.%7.%8"/>
      <w:lvlJc w:val="left"/>
      <w:pPr>
        <w:ind w:left="3960" w:hanging="1440"/>
      </w:pPr>
      <w:rPr>
        <w:rFonts w:hint="default"/>
        <w:color w:val="FF0000"/>
      </w:rPr>
    </w:lvl>
    <w:lvl w:ilvl="8">
      <w:start w:val="1"/>
      <w:numFmt w:val="decimal"/>
      <w:lvlText w:val="%1.%2.%3.%4.%5.%6.%7.%8.%9"/>
      <w:lvlJc w:val="left"/>
      <w:pPr>
        <w:ind w:left="4320" w:hanging="1440"/>
      </w:pPr>
      <w:rPr>
        <w:rFonts w:hint="default"/>
        <w:color w:val="FF0000"/>
      </w:rPr>
    </w:lvl>
  </w:abstractNum>
  <w:abstractNum w:abstractNumId="30" w15:restartNumberingAfterBreak="0">
    <w:nsid w:val="4E305CA0"/>
    <w:multiLevelType w:val="hybridMultilevel"/>
    <w:tmpl w:val="14F664FE"/>
    <w:lvl w:ilvl="0" w:tplc="88268EA0">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05056D0"/>
    <w:multiLevelType w:val="hybridMultilevel"/>
    <w:tmpl w:val="3418D24C"/>
    <w:lvl w:ilvl="0" w:tplc="423094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1021018"/>
    <w:multiLevelType w:val="multilevel"/>
    <w:tmpl w:val="12B6482C"/>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2513A1C"/>
    <w:multiLevelType w:val="multilevel"/>
    <w:tmpl w:val="EB3AC198"/>
    <w:lvl w:ilvl="0">
      <w:start w:val="10"/>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58562910"/>
    <w:multiLevelType w:val="multilevel"/>
    <w:tmpl w:val="F94EAE0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5AD85064"/>
    <w:multiLevelType w:val="hybridMultilevel"/>
    <w:tmpl w:val="90941CE8"/>
    <w:lvl w:ilvl="0" w:tplc="49CA196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CFB41B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E175993"/>
    <w:multiLevelType w:val="hybridMultilevel"/>
    <w:tmpl w:val="C4B60CD2"/>
    <w:lvl w:ilvl="0" w:tplc="3B465302">
      <w:start w:val="10"/>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27C0A11"/>
    <w:multiLevelType w:val="hybridMultilevel"/>
    <w:tmpl w:val="2F22977C"/>
    <w:lvl w:ilvl="0" w:tplc="8B6AF6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184919"/>
    <w:multiLevelType w:val="multilevel"/>
    <w:tmpl w:val="F3AA86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70037FFA"/>
    <w:multiLevelType w:val="multilevel"/>
    <w:tmpl w:val="E21CF3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76975CBE"/>
    <w:multiLevelType w:val="hybridMultilevel"/>
    <w:tmpl w:val="5D8AF598"/>
    <w:lvl w:ilvl="0" w:tplc="31329B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8A10E7"/>
    <w:multiLevelType w:val="multilevel"/>
    <w:tmpl w:val="EBF0F756"/>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DE76DAB"/>
    <w:multiLevelType w:val="hybridMultilevel"/>
    <w:tmpl w:val="0D18B578"/>
    <w:lvl w:ilvl="0" w:tplc="CBCAAC06">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44" w15:restartNumberingAfterBreak="0">
    <w:nsid w:val="7EF012E7"/>
    <w:multiLevelType w:val="hybridMultilevel"/>
    <w:tmpl w:val="DCBCD7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6"/>
  </w:num>
  <w:num w:numId="2">
    <w:abstractNumId w:val="41"/>
  </w:num>
  <w:num w:numId="3">
    <w:abstractNumId w:val="28"/>
  </w:num>
  <w:num w:numId="4">
    <w:abstractNumId w:val="38"/>
  </w:num>
  <w:num w:numId="5">
    <w:abstractNumId w:val="9"/>
  </w:num>
  <w:num w:numId="6">
    <w:abstractNumId w:val="42"/>
  </w:num>
  <w:num w:numId="7">
    <w:abstractNumId w:val="30"/>
  </w:num>
  <w:num w:numId="8">
    <w:abstractNumId w:val="0"/>
  </w:num>
  <w:num w:numId="9">
    <w:abstractNumId w:val="7"/>
  </w:num>
  <w:num w:numId="10">
    <w:abstractNumId w:val="34"/>
  </w:num>
  <w:num w:numId="11">
    <w:abstractNumId w:val="5"/>
  </w:num>
  <w:num w:numId="12">
    <w:abstractNumId w:val="40"/>
  </w:num>
  <w:num w:numId="13">
    <w:abstractNumId w:val="1"/>
  </w:num>
  <w:num w:numId="14">
    <w:abstractNumId w:val="12"/>
  </w:num>
  <w:num w:numId="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1"/>
  </w:num>
  <w:num w:numId="18">
    <w:abstractNumId w:val="35"/>
  </w:num>
  <w:num w:numId="19">
    <w:abstractNumId w:val="21"/>
  </w:num>
  <w:num w:numId="20">
    <w:abstractNumId w:val="2"/>
  </w:num>
  <w:num w:numId="21">
    <w:abstractNumId w:val="4"/>
  </w:num>
  <w:num w:numId="22">
    <w:abstractNumId w:val="22"/>
  </w:num>
  <w:num w:numId="23">
    <w:abstractNumId w:val="24"/>
  </w:num>
  <w:num w:numId="24">
    <w:abstractNumId w:val="32"/>
  </w:num>
  <w:num w:numId="25">
    <w:abstractNumId w:val="31"/>
  </w:num>
  <w:num w:numId="26">
    <w:abstractNumId w:val="6"/>
  </w:num>
  <w:num w:numId="27">
    <w:abstractNumId w:val="19"/>
  </w:num>
  <w:num w:numId="28">
    <w:abstractNumId w:val="17"/>
  </w:num>
  <w:num w:numId="29">
    <w:abstractNumId w:val="27"/>
  </w:num>
  <w:num w:numId="30">
    <w:abstractNumId w:val="15"/>
  </w:num>
  <w:num w:numId="31">
    <w:abstractNumId w:val="16"/>
  </w:num>
  <w:num w:numId="32">
    <w:abstractNumId w:val="14"/>
  </w:num>
  <w:num w:numId="33">
    <w:abstractNumId w:val="29"/>
  </w:num>
  <w:num w:numId="34">
    <w:abstractNumId w:val="44"/>
  </w:num>
  <w:num w:numId="35">
    <w:abstractNumId w:val="39"/>
  </w:num>
  <w:num w:numId="36">
    <w:abstractNumId w:val="33"/>
  </w:num>
  <w:num w:numId="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8"/>
  </w:num>
  <w:num w:numId="40">
    <w:abstractNumId w:val="36"/>
  </w:num>
  <w:num w:numId="41">
    <w:abstractNumId w:val="23"/>
  </w:num>
  <w:num w:numId="42">
    <w:abstractNumId w:val="37"/>
  </w:num>
  <w:num w:numId="43">
    <w:abstractNumId w:val="8"/>
  </w:num>
  <w:num w:numId="44">
    <w:abstractNumId w:val="10"/>
  </w:num>
  <w:num w:numId="4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C6"/>
    <w:rsid w:val="00004435"/>
    <w:rsid w:val="00007803"/>
    <w:rsid w:val="000201E5"/>
    <w:rsid w:val="000278BE"/>
    <w:rsid w:val="0004161E"/>
    <w:rsid w:val="00055FDA"/>
    <w:rsid w:val="00066981"/>
    <w:rsid w:val="00072C0E"/>
    <w:rsid w:val="0007754E"/>
    <w:rsid w:val="00081037"/>
    <w:rsid w:val="00081E55"/>
    <w:rsid w:val="00095EF9"/>
    <w:rsid w:val="000A5B03"/>
    <w:rsid w:val="000B1C3A"/>
    <w:rsid w:val="000C1CC5"/>
    <w:rsid w:val="000D136B"/>
    <w:rsid w:val="000E1403"/>
    <w:rsid w:val="000E7CF4"/>
    <w:rsid w:val="000F5007"/>
    <w:rsid w:val="000F5DD2"/>
    <w:rsid w:val="000F74E7"/>
    <w:rsid w:val="00120566"/>
    <w:rsid w:val="00120E5A"/>
    <w:rsid w:val="00125DF2"/>
    <w:rsid w:val="00127564"/>
    <w:rsid w:val="001301E6"/>
    <w:rsid w:val="00140061"/>
    <w:rsid w:val="0014296A"/>
    <w:rsid w:val="00143E90"/>
    <w:rsid w:val="0015751E"/>
    <w:rsid w:val="00174701"/>
    <w:rsid w:val="001844E7"/>
    <w:rsid w:val="00186EE2"/>
    <w:rsid w:val="001A3E57"/>
    <w:rsid w:val="001A6606"/>
    <w:rsid w:val="001B7CF3"/>
    <w:rsid w:val="001C7525"/>
    <w:rsid w:val="001C757C"/>
    <w:rsid w:val="001D0567"/>
    <w:rsid w:val="001D612B"/>
    <w:rsid w:val="001F4900"/>
    <w:rsid w:val="001F5201"/>
    <w:rsid w:val="00203574"/>
    <w:rsid w:val="00204389"/>
    <w:rsid w:val="00210D4A"/>
    <w:rsid w:val="00213C58"/>
    <w:rsid w:val="00221185"/>
    <w:rsid w:val="00224DF4"/>
    <w:rsid w:val="00230A05"/>
    <w:rsid w:val="0026092C"/>
    <w:rsid w:val="002658A5"/>
    <w:rsid w:val="00270F56"/>
    <w:rsid w:val="002717E1"/>
    <w:rsid w:val="0027244A"/>
    <w:rsid w:val="002831F0"/>
    <w:rsid w:val="002A3D30"/>
    <w:rsid w:val="002B7795"/>
    <w:rsid w:val="002C3528"/>
    <w:rsid w:val="002D1A73"/>
    <w:rsid w:val="002D2461"/>
    <w:rsid w:val="002D58B4"/>
    <w:rsid w:val="002D69B5"/>
    <w:rsid w:val="002E63ED"/>
    <w:rsid w:val="002F1A2E"/>
    <w:rsid w:val="002F3A8D"/>
    <w:rsid w:val="0030114C"/>
    <w:rsid w:val="00312A5E"/>
    <w:rsid w:val="003137A7"/>
    <w:rsid w:val="003173D6"/>
    <w:rsid w:val="00332005"/>
    <w:rsid w:val="003376E2"/>
    <w:rsid w:val="00340859"/>
    <w:rsid w:val="00345118"/>
    <w:rsid w:val="00354467"/>
    <w:rsid w:val="003634E7"/>
    <w:rsid w:val="00390411"/>
    <w:rsid w:val="003A1207"/>
    <w:rsid w:val="003B21F3"/>
    <w:rsid w:val="003B73DC"/>
    <w:rsid w:val="003C2D3C"/>
    <w:rsid w:val="003D1B51"/>
    <w:rsid w:val="003D3AE0"/>
    <w:rsid w:val="003D42EE"/>
    <w:rsid w:val="003E50BB"/>
    <w:rsid w:val="003E70AA"/>
    <w:rsid w:val="003F0971"/>
    <w:rsid w:val="003F5220"/>
    <w:rsid w:val="00406D4C"/>
    <w:rsid w:val="00425D5B"/>
    <w:rsid w:val="00437BC3"/>
    <w:rsid w:val="00447543"/>
    <w:rsid w:val="00447DAE"/>
    <w:rsid w:val="004632D5"/>
    <w:rsid w:val="004777BC"/>
    <w:rsid w:val="00493DE1"/>
    <w:rsid w:val="004A30B0"/>
    <w:rsid w:val="004A43DB"/>
    <w:rsid w:val="004C6171"/>
    <w:rsid w:val="004E2BCE"/>
    <w:rsid w:val="004F3066"/>
    <w:rsid w:val="004F6927"/>
    <w:rsid w:val="00500A4F"/>
    <w:rsid w:val="00502799"/>
    <w:rsid w:val="00507FBF"/>
    <w:rsid w:val="00514A97"/>
    <w:rsid w:val="00516010"/>
    <w:rsid w:val="00520A2A"/>
    <w:rsid w:val="00527A11"/>
    <w:rsid w:val="005312C1"/>
    <w:rsid w:val="00531BE4"/>
    <w:rsid w:val="0054189C"/>
    <w:rsid w:val="00542C8C"/>
    <w:rsid w:val="005554BA"/>
    <w:rsid w:val="005607AA"/>
    <w:rsid w:val="005659A2"/>
    <w:rsid w:val="00567F9C"/>
    <w:rsid w:val="005719CA"/>
    <w:rsid w:val="00577B7A"/>
    <w:rsid w:val="005A18F3"/>
    <w:rsid w:val="005A33C0"/>
    <w:rsid w:val="005B26FB"/>
    <w:rsid w:val="005B6008"/>
    <w:rsid w:val="005C3B00"/>
    <w:rsid w:val="005D04B9"/>
    <w:rsid w:val="005D1AD3"/>
    <w:rsid w:val="005E015F"/>
    <w:rsid w:val="005E0D0C"/>
    <w:rsid w:val="005E0DE7"/>
    <w:rsid w:val="005E1366"/>
    <w:rsid w:val="0060074B"/>
    <w:rsid w:val="00613015"/>
    <w:rsid w:val="00626DFA"/>
    <w:rsid w:val="006408E6"/>
    <w:rsid w:val="00650D26"/>
    <w:rsid w:val="006864CB"/>
    <w:rsid w:val="006A09CE"/>
    <w:rsid w:val="006A479C"/>
    <w:rsid w:val="006E58D0"/>
    <w:rsid w:val="0071086A"/>
    <w:rsid w:val="0071441B"/>
    <w:rsid w:val="00715847"/>
    <w:rsid w:val="007200ED"/>
    <w:rsid w:val="007205E2"/>
    <w:rsid w:val="00725921"/>
    <w:rsid w:val="00734E91"/>
    <w:rsid w:val="007373F6"/>
    <w:rsid w:val="00773917"/>
    <w:rsid w:val="007A2196"/>
    <w:rsid w:val="007C0793"/>
    <w:rsid w:val="007D409C"/>
    <w:rsid w:val="007D4738"/>
    <w:rsid w:val="007E2A4F"/>
    <w:rsid w:val="007F2691"/>
    <w:rsid w:val="00812522"/>
    <w:rsid w:val="00824D2B"/>
    <w:rsid w:val="008418E2"/>
    <w:rsid w:val="00847B94"/>
    <w:rsid w:val="00854AF5"/>
    <w:rsid w:val="00854FCE"/>
    <w:rsid w:val="00860B54"/>
    <w:rsid w:val="0086408E"/>
    <w:rsid w:val="00872937"/>
    <w:rsid w:val="00877307"/>
    <w:rsid w:val="008A06F5"/>
    <w:rsid w:val="008A2B66"/>
    <w:rsid w:val="008A352D"/>
    <w:rsid w:val="008B74F6"/>
    <w:rsid w:val="008C4E49"/>
    <w:rsid w:val="008C7FBA"/>
    <w:rsid w:val="008E1BC1"/>
    <w:rsid w:val="008E7539"/>
    <w:rsid w:val="008F1451"/>
    <w:rsid w:val="00903658"/>
    <w:rsid w:val="00924756"/>
    <w:rsid w:val="00927C78"/>
    <w:rsid w:val="009345A9"/>
    <w:rsid w:val="00935044"/>
    <w:rsid w:val="00937294"/>
    <w:rsid w:val="00943325"/>
    <w:rsid w:val="00943615"/>
    <w:rsid w:val="009802F8"/>
    <w:rsid w:val="00984682"/>
    <w:rsid w:val="0099257D"/>
    <w:rsid w:val="009964CE"/>
    <w:rsid w:val="00997461"/>
    <w:rsid w:val="009A0F44"/>
    <w:rsid w:val="009A7D82"/>
    <w:rsid w:val="009C1817"/>
    <w:rsid w:val="009C3BDC"/>
    <w:rsid w:val="009D189D"/>
    <w:rsid w:val="009E3DBE"/>
    <w:rsid w:val="009E49B0"/>
    <w:rsid w:val="009F0D66"/>
    <w:rsid w:val="00A00630"/>
    <w:rsid w:val="00A0790B"/>
    <w:rsid w:val="00A40899"/>
    <w:rsid w:val="00A558E7"/>
    <w:rsid w:val="00A61989"/>
    <w:rsid w:val="00A677F2"/>
    <w:rsid w:val="00A7476D"/>
    <w:rsid w:val="00AB2BE6"/>
    <w:rsid w:val="00AD4284"/>
    <w:rsid w:val="00AE65D1"/>
    <w:rsid w:val="00B05B85"/>
    <w:rsid w:val="00B11C43"/>
    <w:rsid w:val="00B352FF"/>
    <w:rsid w:val="00B358FD"/>
    <w:rsid w:val="00B36181"/>
    <w:rsid w:val="00B404EF"/>
    <w:rsid w:val="00B52D84"/>
    <w:rsid w:val="00B557A8"/>
    <w:rsid w:val="00B60B07"/>
    <w:rsid w:val="00B629E6"/>
    <w:rsid w:val="00B81D39"/>
    <w:rsid w:val="00B843DB"/>
    <w:rsid w:val="00B9350E"/>
    <w:rsid w:val="00B93DC6"/>
    <w:rsid w:val="00BA1C21"/>
    <w:rsid w:val="00BA7736"/>
    <w:rsid w:val="00BD2BB4"/>
    <w:rsid w:val="00BE2F7D"/>
    <w:rsid w:val="00BF0F83"/>
    <w:rsid w:val="00BF1300"/>
    <w:rsid w:val="00C06D60"/>
    <w:rsid w:val="00C125BE"/>
    <w:rsid w:val="00C12EE0"/>
    <w:rsid w:val="00C271EF"/>
    <w:rsid w:val="00C301EC"/>
    <w:rsid w:val="00C3080C"/>
    <w:rsid w:val="00C42A68"/>
    <w:rsid w:val="00C44D9E"/>
    <w:rsid w:val="00C772F1"/>
    <w:rsid w:val="00CA5406"/>
    <w:rsid w:val="00CB6FCA"/>
    <w:rsid w:val="00CC1E57"/>
    <w:rsid w:val="00CD1888"/>
    <w:rsid w:val="00CD1DFC"/>
    <w:rsid w:val="00CD4D49"/>
    <w:rsid w:val="00CE3619"/>
    <w:rsid w:val="00CE40B0"/>
    <w:rsid w:val="00CE6BDF"/>
    <w:rsid w:val="00D007D2"/>
    <w:rsid w:val="00D0684E"/>
    <w:rsid w:val="00D21DA6"/>
    <w:rsid w:val="00D54E0F"/>
    <w:rsid w:val="00D82D3C"/>
    <w:rsid w:val="00D97315"/>
    <w:rsid w:val="00DA4C87"/>
    <w:rsid w:val="00DB20C8"/>
    <w:rsid w:val="00DB20E3"/>
    <w:rsid w:val="00DB2643"/>
    <w:rsid w:val="00DB53C0"/>
    <w:rsid w:val="00DC18C3"/>
    <w:rsid w:val="00DD03A7"/>
    <w:rsid w:val="00DF0CBA"/>
    <w:rsid w:val="00DF1291"/>
    <w:rsid w:val="00E01A06"/>
    <w:rsid w:val="00E129A4"/>
    <w:rsid w:val="00E4286D"/>
    <w:rsid w:val="00E448AD"/>
    <w:rsid w:val="00E63739"/>
    <w:rsid w:val="00E729A4"/>
    <w:rsid w:val="00E74494"/>
    <w:rsid w:val="00E86E9C"/>
    <w:rsid w:val="00E95473"/>
    <w:rsid w:val="00EA2DC5"/>
    <w:rsid w:val="00EA4434"/>
    <w:rsid w:val="00EA67E4"/>
    <w:rsid w:val="00EA7E5B"/>
    <w:rsid w:val="00EB7B9D"/>
    <w:rsid w:val="00EC7B8C"/>
    <w:rsid w:val="00ED3014"/>
    <w:rsid w:val="00ED5112"/>
    <w:rsid w:val="00EE0FCE"/>
    <w:rsid w:val="00EE213F"/>
    <w:rsid w:val="00EE66AA"/>
    <w:rsid w:val="00EF557B"/>
    <w:rsid w:val="00F01969"/>
    <w:rsid w:val="00F04010"/>
    <w:rsid w:val="00F06847"/>
    <w:rsid w:val="00F1054E"/>
    <w:rsid w:val="00F13321"/>
    <w:rsid w:val="00F139B9"/>
    <w:rsid w:val="00F37F29"/>
    <w:rsid w:val="00F40EE7"/>
    <w:rsid w:val="00F42A4E"/>
    <w:rsid w:val="00F64396"/>
    <w:rsid w:val="00F715D5"/>
    <w:rsid w:val="00F92C7D"/>
    <w:rsid w:val="00FB2827"/>
    <w:rsid w:val="00FC3526"/>
    <w:rsid w:val="00FD1A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3B1230"/>
  <w15:docId w15:val="{B0FE10D3-933D-43A9-BAE4-7D4AB22C9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2">
    <w:name w:val="heading 2"/>
    <w:basedOn w:val="a"/>
    <w:next w:val="a"/>
    <w:link w:val="20"/>
    <w:qFormat/>
    <w:rsid w:val="000278BE"/>
    <w:pPr>
      <w:keepNext/>
      <w:bidi w:val="0"/>
      <w:spacing w:after="0" w:line="240" w:lineRule="auto"/>
      <w:jc w:val="center"/>
      <w:outlineLvl w:val="1"/>
    </w:pPr>
    <w:rPr>
      <w:rFonts w:ascii="Times New Roman" w:eastAsia="Times New Roman" w:hAnsi="Times New Roman" w:cs="David"/>
      <w:b/>
      <w:bCs/>
      <w:i/>
      <w:iCs/>
      <w:sz w:val="32"/>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3DC6"/>
    <w:pPr>
      <w:tabs>
        <w:tab w:val="center" w:pos="4153"/>
        <w:tab w:val="right" w:pos="8306"/>
      </w:tabs>
      <w:spacing w:after="0" w:line="240" w:lineRule="auto"/>
    </w:pPr>
  </w:style>
  <w:style w:type="character" w:customStyle="1" w:styleId="a4">
    <w:name w:val="כותרת עליונה תו"/>
    <w:basedOn w:val="a0"/>
    <w:link w:val="a3"/>
    <w:uiPriority w:val="99"/>
    <w:rsid w:val="00B93DC6"/>
  </w:style>
  <w:style w:type="paragraph" w:styleId="a5">
    <w:name w:val="footer"/>
    <w:basedOn w:val="a"/>
    <w:link w:val="a6"/>
    <w:uiPriority w:val="99"/>
    <w:unhideWhenUsed/>
    <w:rsid w:val="00B93DC6"/>
    <w:pPr>
      <w:tabs>
        <w:tab w:val="center" w:pos="4153"/>
        <w:tab w:val="right" w:pos="8306"/>
      </w:tabs>
      <w:spacing w:after="0" w:line="240" w:lineRule="auto"/>
    </w:pPr>
  </w:style>
  <w:style w:type="character" w:customStyle="1" w:styleId="a6">
    <w:name w:val="כותרת תחתונה תו"/>
    <w:basedOn w:val="a0"/>
    <w:link w:val="a5"/>
    <w:uiPriority w:val="99"/>
    <w:rsid w:val="00B93DC6"/>
  </w:style>
  <w:style w:type="character" w:styleId="Hyperlink">
    <w:name w:val="Hyperlink"/>
    <w:basedOn w:val="a0"/>
    <w:uiPriority w:val="99"/>
    <w:unhideWhenUsed/>
    <w:rsid w:val="00B93DC6"/>
    <w:rPr>
      <w:color w:val="0563C1" w:themeColor="hyperlink"/>
      <w:u w:val="single"/>
    </w:rPr>
  </w:style>
  <w:style w:type="paragraph" w:styleId="a7">
    <w:name w:val="List Paragraph"/>
    <w:aliases w:val="מכרזים - טקסט סעיפים,פיסקת bullets,LP1,lp1,Bullet List,FooterText,numbered,Paragraphe de liste1"/>
    <w:basedOn w:val="a"/>
    <w:link w:val="a8"/>
    <w:uiPriority w:val="34"/>
    <w:qFormat/>
    <w:rsid w:val="009A7D82"/>
    <w:pPr>
      <w:ind w:left="720"/>
      <w:contextualSpacing/>
    </w:pPr>
  </w:style>
  <w:style w:type="character" w:styleId="a9">
    <w:name w:val="Strong"/>
    <w:uiPriority w:val="22"/>
    <w:qFormat/>
    <w:rsid w:val="009D189D"/>
    <w:rPr>
      <w:b/>
      <w:bCs/>
    </w:rPr>
  </w:style>
  <w:style w:type="character" w:styleId="aa">
    <w:name w:val="annotation reference"/>
    <w:basedOn w:val="a0"/>
    <w:uiPriority w:val="99"/>
    <w:semiHidden/>
    <w:unhideWhenUsed/>
    <w:rsid w:val="003E50BB"/>
    <w:rPr>
      <w:sz w:val="16"/>
      <w:szCs w:val="16"/>
    </w:rPr>
  </w:style>
  <w:style w:type="paragraph" w:styleId="ab">
    <w:name w:val="annotation text"/>
    <w:basedOn w:val="a"/>
    <w:link w:val="ac"/>
    <w:uiPriority w:val="99"/>
    <w:unhideWhenUsed/>
    <w:rsid w:val="003E50BB"/>
    <w:pPr>
      <w:spacing w:line="240" w:lineRule="auto"/>
    </w:pPr>
    <w:rPr>
      <w:sz w:val="20"/>
      <w:szCs w:val="20"/>
    </w:rPr>
  </w:style>
  <w:style w:type="character" w:customStyle="1" w:styleId="ac">
    <w:name w:val="טקסט הערה תו"/>
    <w:basedOn w:val="a0"/>
    <w:link w:val="ab"/>
    <w:uiPriority w:val="99"/>
    <w:rsid w:val="003E50BB"/>
    <w:rPr>
      <w:sz w:val="20"/>
      <w:szCs w:val="20"/>
    </w:rPr>
  </w:style>
  <w:style w:type="paragraph" w:styleId="ad">
    <w:name w:val="annotation subject"/>
    <w:basedOn w:val="ab"/>
    <w:next w:val="ab"/>
    <w:link w:val="ae"/>
    <w:uiPriority w:val="99"/>
    <w:semiHidden/>
    <w:unhideWhenUsed/>
    <w:rsid w:val="003E50BB"/>
    <w:rPr>
      <w:b/>
      <w:bCs/>
    </w:rPr>
  </w:style>
  <w:style w:type="character" w:customStyle="1" w:styleId="ae">
    <w:name w:val="נושא הערה תו"/>
    <w:basedOn w:val="ac"/>
    <w:link w:val="ad"/>
    <w:uiPriority w:val="99"/>
    <w:semiHidden/>
    <w:rsid w:val="003E50BB"/>
    <w:rPr>
      <w:b/>
      <w:bCs/>
      <w:sz w:val="20"/>
      <w:szCs w:val="20"/>
    </w:rPr>
  </w:style>
  <w:style w:type="paragraph" w:styleId="af">
    <w:name w:val="Balloon Text"/>
    <w:basedOn w:val="a"/>
    <w:link w:val="af0"/>
    <w:uiPriority w:val="99"/>
    <w:semiHidden/>
    <w:unhideWhenUsed/>
    <w:rsid w:val="003E50BB"/>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3E50BB"/>
    <w:rPr>
      <w:rFonts w:ascii="Tahoma" w:hAnsi="Tahoma" w:cs="Tahoma"/>
      <w:sz w:val="18"/>
      <w:szCs w:val="18"/>
    </w:rPr>
  </w:style>
  <w:style w:type="table" w:styleId="af1">
    <w:name w:val="Table Grid"/>
    <w:basedOn w:val="a1"/>
    <w:uiPriority w:val="39"/>
    <w:rsid w:val="009345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מכרזים - טקסט סעיפים תו,פיסקת bullets תו,LP1 תו,lp1 תו,Bullet List תו,FooterText תו,numbered תו,Paragraphe de liste1 תו"/>
    <w:basedOn w:val="a0"/>
    <w:link w:val="a7"/>
    <w:uiPriority w:val="34"/>
    <w:rsid w:val="00221185"/>
  </w:style>
  <w:style w:type="character" w:customStyle="1" w:styleId="20">
    <w:name w:val="כותרת 2 תו"/>
    <w:basedOn w:val="a0"/>
    <w:link w:val="2"/>
    <w:rsid w:val="000278BE"/>
    <w:rPr>
      <w:rFonts w:ascii="Times New Roman" w:eastAsia="Times New Roman" w:hAnsi="Times New Roman" w:cs="David"/>
      <w:b/>
      <w:bCs/>
      <w:i/>
      <w:iCs/>
      <w:sz w:val="32"/>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44719">
      <w:bodyDiv w:val="1"/>
      <w:marLeft w:val="0"/>
      <w:marRight w:val="0"/>
      <w:marTop w:val="0"/>
      <w:marBottom w:val="0"/>
      <w:divBdr>
        <w:top w:val="none" w:sz="0" w:space="0" w:color="auto"/>
        <w:left w:val="none" w:sz="0" w:space="0" w:color="auto"/>
        <w:bottom w:val="none" w:sz="0" w:space="0" w:color="auto"/>
        <w:right w:val="none" w:sz="0" w:space="0" w:color="auto"/>
      </w:divBdr>
    </w:div>
    <w:div w:id="93207218">
      <w:bodyDiv w:val="1"/>
      <w:marLeft w:val="0"/>
      <w:marRight w:val="0"/>
      <w:marTop w:val="0"/>
      <w:marBottom w:val="0"/>
      <w:divBdr>
        <w:top w:val="none" w:sz="0" w:space="0" w:color="auto"/>
        <w:left w:val="none" w:sz="0" w:space="0" w:color="auto"/>
        <w:bottom w:val="none" w:sz="0" w:space="0" w:color="auto"/>
        <w:right w:val="none" w:sz="0" w:space="0" w:color="auto"/>
      </w:divBdr>
    </w:div>
    <w:div w:id="707529763">
      <w:bodyDiv w:val="1"/>
      <w:marLeft w:val="0"/>
      <w:marRight w:val="0"/>
      <w:marTop w:val="0"/>
      <w:marBottom w:val="0"/>
      <w:divBdr>
        <w:top w:val="none" w:sz="0" w:space="0" w:color="auto"/>
        <w:left w:val="none" w:sz="0" w:space="0" w:color="auto"/>
        <w:bottom w:val="none" w:sz="0" w:space="0" w:color="auto"/>
        <w:right w:val="none" w:sz="0" w:space="0" w:color="auto"/>
      </w:divBdr>
    </w:div>
    <w:div w:id="712998379">
      <w:bodyDiv w:val="1"/>
      <w:marLeft w:val="0"/>
      <w:marRight w:val="0"/>
      <w:marTop w:val="0"/>
      <w:marBottom w:val="0"/>
      <w:divBdr>
        <w:top w:val="none" w:sz="0" w:space="0" w:color="auto"/>
        <w:left w:val="none" w:sz="0" w:space="0" w:color="auto"/>
        <w:bottom w:val="none" w:sz="0" w:space="0" w:color="auto"/>
        <w:right w:val="none" w:sz="0" w:space="0" w:color="auto"/>
      </w:divBdr>
    </w:div>
    <w:div w:id="736244425">
      <w:bodyDiv w:val="1"/>
      <w:marLeft w:val="0"/>
      <w:marRight w:val="0"/>
      <w:marTop w:val="0"/>
      <w:marBottom w:val="0"/>
      <w:divBdr>
        <w:top w:val="none" w:sz="0" w:space="0" w:color="auto"/>
        <w:left w:val="none" w:sz="0" w:space="0" w:color="auto"/>
        <w:bottom w:val="none" w:sz="0" w:space="0" w:color="auto"/>
        <w:right w:val="none" w:sz="0" w:space="0" w:color="auto"/>
      </w:divBdr>
    </w:div>
    <w:div w:id="1389064717">
      <w:bodyDiv w:val="1"/>
      <w:marLeft w:val="0"/>
      <w:marRight w:val="0"/>
      <w:marTop w:val="0"/>
      <w:marBottom w:val="0"/>
      <w:divBdr>
        <w:top w:val="none" w:sz="0" w:space="0" w:color="auto"/>
        <w:left w:val="none" w:sz="0" w:space="0" w:color="auto"/>
        <w:bottom w:val="none" w:sz="0" w:space="0" w:color="auto"/>
        <w:right w:val="none" w:sz="0" w:space="0" w:color="auto"/>
      </w:divBdr>
    </w:div>
    <w:div w:id="1426346242">
      <w:bodyDiv w:val="1"/>
      <w:marLeft w:val="0"/>
      <w:marRight w:val="0"/>
      <w:marTop w:val="0"/>
      <w:marBottom w:val="0"/>
      <w:divBdr>
        <w:top w:val="none" w:sz="0" w:space="0" w:color="auto"/>
        <w:left w:val="none" w:sz="0" w:space="0" w:color="auto"/>
        <w:bottom w:val="none" w:sz="0" w:space="0" w:color="auto"/>
        <w:right w:val="none" w:sz="0" w:space="0" w:color="auto"/>
      </w:divBdr>
    </w:div>
    <w:div w:id="1534077806">
      <w:bodyDiv w:val="1"/>
      <w:marLeft w:val="0"/>
      <w:marRight w:val="0"/>
      <w:marTop w:val="0"/>
      <w:marBottom w:val="0"/>
      <w:divBdr>
        <w:top w:val="none" w:sz="0" w:space="0" w:color="auto"/>
        <w:left w:val="none" w:sz="0" w:space="0" w:color="auto"/>
        <w:bottom w:val="none" w:sz="0" w:space="0" w:color="auto"/>
        <w:right w:val="none" w:sz="0" w:space="0" w:color="auto"/>
      </w:divBdr>
    </w:div>
    <w:div w:id="1580140314">
      <w:bodyDiv w:val="1"/>
      <w:marLeft w:val="0"/>
      <w:marRight w:val="0"/>
      <w:marTop w:val="0"/>
      <w:marBottom w:val="0"/>
      <w:divBdr>
        <w:top w:val="none" w:sz="0" w:space="0" w:color="auto"/>
        <w:left w:val="none" w:sz="0" w:space="0" w:color="auto"/>
        <w:bottom w:val="none" w:sz="0" w:space="0" w:color="auto"/>
        <w:right w:val="none" w:sz="0" w:space="0" w:color="auto"/>
      </w:divBdr>
    </w:div>
    <w:div w:id="1600329485">
      <w:bodyDiv w:val="1"/>
      <w:marLeft w:val="0"/>
      <w:marRight w:val="0"/>
      <w:marTop w:val="0"/>
      <w:marBottom w:val="0"/>
      <w:divBdr>
        <w:top w:val="none" w:sz="0" w:space="0" w:color="auto"/>
        <w:left w:val="none" w:sz="0" w:space="0" w:color="auto"/>
        <w:bottom w:val="none" w:sz="0" w:space="0" w:color="auto"/>
        <w:right w:val="none" w:sz="0" w:space="0" w:color="auto"/>
      </w:divBdr>
    </w:div>
    <w:div w:id="1706179695">
      <w:bodyDiv w:val="1"/>
      <w:marLeft w:val="0"/>
      <w:marRight w:val="0"/>
      <w:marTop w:val="0"/>
      <w:marBottom w:val="0"/>
      <w:divBdr>
        <w:top w:val="none" w:sz="0" w:space="0" w:color="auto"/>
        <w:left w:val="none" w:sz="0" w:space="0" w:color="auto"/>
        <w:bottom w:val="none" w:sz="0" w:space="0" w:color="auto"/>
        <w:right w:val="none" w:sz="0" w:space="0" w:color="auto"/>
      </w:divBdr>
    </w:div>
    <w:div w:id="1716537166">
      <w:bodyDiv w:val="1"/>
      <w:marLeft w:val="0"/>
      <w:marRight w:val="0"/>
      <w:marTop w:val="0"/>
      <w:marBottom w:val="0"/>
      <w:divBdr>
        <w:top w:val="none" w:sz="0" w:space="0" w:color="auto"/>
        <w:left w:val="none" w:sz="0" w:space="0" w:color="auto"/>
        <w:bottom w:val="none" w:sz="0" w:space="0" w:color="auto"/>
        <w:right w:val="none" w:sz="0" w:space="0" w:color="auto"/>
      </w:divBdr>
    </w:div>
    <w:div w:id="1876039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sv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26973-B907-43D3-B557-881F813A94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F402CEC-4D02-4AD9-B9EE-E9F541192D41}">
  <ds:schemaRefs>
    <ds:schemaRef ds:uri="http://schemas.microsoft.com/sharepoint/v3/contenttype/forms"/>
  </ds:schemaRefs>
</ds:datastoreItem>
</file>

<file path=customXml/itemProps3.xml><?xml version="1.0" encoding="utf-8"?>
<ds:datastoreItem xmlns:ds="http://schemas.openxmlformats.org/officeDocument/2006/customXml" ds:itemID="{1DBAB6E2-93CA-4E96-82B9-A936BD608E6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6D59281-B790-4EEA-B635-106BE47D2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1789</Words>
  <Characters>8947</Characters>
  <Application>Microsoft Office Word</Application>
  <DocSecurity>0</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10715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Shalev Zaken</dc:creator>
  <cp:lastModifiedBy>Elia Ridnik</cp:lastModifiedBy>
  <cp:revision>4</cp:revision>
  <dcterms:created xsi:type="dcterms:W3CDTF">2024-07-14T07:58:00Z</dcterms:created>
  <dcterms:modified xsi:type="dcterms:W3CDTF">2024-07-17T08:50:00Z</dcterms:modified>
</cp:coreProperties>
</file>